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9CE3D" w14:textId="5FE29B11" w:rsidR="00CD4F24" w:rsidRDefault="00CD4F24" w:rsidP="00CD4F24">
      <w:pPr>
        <w:jc w:val="center"/>
        <w:rPr>
          <w:rFonts w:ascii="Times New Roman" w:hAnsi="Times New Roman"/>
          <w:b/>
          <w:sz w:val="24"/>
          <w:szCs w:val="24"/>
        </w:rPr>
      </w:pPr>
      <w:r w:rsidRPr="003D2F26">
        <w:rPr>
          <w:rFonts w:ascii="Times New Roman" w:hAnsi="Times New Roman"/>
          <w:b/>
          <w:sz w:val="24"/>
          <w:szCs w:val="24"/>
        </w:rPr>
        <w:t>TECHNINĖ SPECIFIKACIJA</w:t>
      </w:r>
    </w:p>
    <w:p w14:paraId="747A3CBB" w14:textId="3FCEF2E4" w:rsidR="001F18A4" w:rsidRDefault="00076E52" w:rsidP="001F18A4">
      <w:pPr>
        <w:jc w:val="center"/>
        <w:rPr>
          <w:rFonts w:ascii="Times New Roman" w:hAnsi="Times New Roman"/>
          <w:b/>
          <w:sz w:val="24"/>
          <w:szCs w:val="24"/>
        </w:rPr>
      </w:pPr>
      <w:proofErr w:type="spellStart"/>
      <w:r>
        <w:rPr>
          <w:rFonts w:ascii="Times New Roman" w:hAnsi="Times New Roman"/>
          <w:b/>
          <w:sz w:val="24"/>
          <w:szCs w:val="24"/>
        </w:rPr>
        <w:t>Limfodrenažinis</w:t>
      </w:r>
      <w:proofErr w:type="spellEnd"/>
      <w:r>
        <w:rPr>
          <w:rFonts w:ascii="Times New Roman" w:hAnsi="Times New Roman"/>
          <w:b/>
          <w:sz w:val="24"/>
          <w:szCs w:val="24"/>
        </w:rPr>
        <w:t xml:space="preserve"> aparatas 1 vnt.</w:t>
      </w:r>
    </w:p>
    <w:p w14:paraId="29D3CFE0" w14:textId="77777777" w:rsidR="001F18A4" w:rsidRDefault="001F18A4" w:rsidP="001F18A4">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3DDA9393" w14:textId="77777777" w:rsidR="001F18A4" w:rsidRPr="003E50D2" w:rsidRDefault="001F18A4" w:rsidP="001F18A4">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07502CD0" w14:textId="240E3CA8" w:rsidR="001F18A4" w:rsidRPr="001F18A4" w:rsidRDefault="001F18A4" w:rsidP="001F18A4">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 xml:space="preserve">prekė atitinka visus </w:t>
      </w:r>
      <w:r w:rsidR="008C563B">
        <w:rPr>
          <w:rFonts w:ascii="Times New Roman" w:hAnsi="Times New Roman"/>
          <w:b/>
        </w:rPr>
        <w:t xml:space="preserve">privalomuosius </w:t>
      </w:r>
      <w:r w:rsidRPr="00145B22">
        <w:rPr>
          <w:rFonts w:ascii="Times New Roman" w:hAnsi="Times New Roman"/>
          <w:b/>
        </w:rPr>
        <w:t>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74D9AC6F" w14:textId="77777777" w:rsidR="00CD4F24" w:rsidRDefault="00CD4F24" w:rsidP="00CD4F24">
      <w:pPr>
        <w:jc w:val="center"/>
        <w:rPr>
          <w:rFonts w:ascii="Times New Roman" w:hAnsi="Times New Roman"/>
          <w:b/>
          <w:sz w:val="24"/>
        </w:rPr>
      </w:pPr>
    </w:p>
    <w:p w14:paraId="5DB919F4" w14:textId="77777777" w:rsidR="00CD4F24" w:rsidRPr="00D179DD" w:rsidRDefault="00CD4F24" w:rsidP="00CD4F24">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21259AC1" w14:textId="4D75CA24" w:rsidR="00CD4F24" w:rsidRPr="00D179DD" w:rsidRDefault="00CD4F24" w:rsidP="00CD4F24">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sidR="00FE53BF">
        <w:rPr>
          <w:rFonts w:ascii="Times New Roman" w:hAnsi="Times New Roman"/>
          <w:color w:val="000000" w:themeColor="text1"/>
          <w:sz w:val="24"/>
        </w:rPr>
        <w:t>2</w:t>
      </w:r>
      <w:r>
        <w:rPr>
          <w:rFonts w:ascii="Times New Roman" w:hAnsi="Times New Roman"/>
          <w:color w:val="000000" w:themeColor="text1"/>
          <w:sz w:val="24"/>
        </w:rPr>
        <w:t xml:space="preserve">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3AAEB448" w14:textId="77777777" w:rsidR="00CD4F24" w:rsidRPr="00D179DD" w:rsidRDefault="00CD4F24" w:rsidP="00CD4F24">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5B4703A6" w14:textId="77777777" w:rsidR="00CD4F24" w:rsidRDefault="00CD4F24" w:rsidP="00CD4F24">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4E63DACF" w14:textId="77777777" w:rsidR="00CD4F24" w:rsidRDefault="00CD4F24" w:rsidP="00CD4F2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67CE196E" w14:textId="2506B3DA" w:rsidR="00CD4F24" w:rsidRPr="00FE53BF" w:rsidRDefault="00CD4F24" w:rsidP="00CD4F24">
      <w:pPr>
        <w:spacing w:after="0" w:line="240" w:lineRule="auto"/>
        <w:jc w:val="both"/>
        <w:rPr>
          <w:rFonts w:asciiTheme="majorBidi" w:hAnsiTheme="majorBidi" w:cstheme="majorBidi"/>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w:t>
      </w:r>
      <w:r w:rsidR="00FE53BF">
        <w:rPr>
          <w:rFonts w:ascii="Times New Roman" w:hAnsi="Times New Roman"/>
          <w:color w:val="000000" w:themeColor="text1"/>
          <w:sz w:val="24"/>
          <w:szCs w:val="24"/>
          <w:lang w:eastAsia="lt-LT"/>
        </w:rPr>
        <w:t>,</w:t>
      </w:r>
      <w:r>
        <w:rPr>
          <w:rFonts w:ascii="Times New Roman" w:hAnsi="Times New Roman"/>
          <w:color w:val="000000" w:themeColor="text1"/>
          <w:sz w:val="24"/>
          <w:szCs w:val="24"/>
          <w:lang w:eastAsia="lt-LT"/>
        </w:rPr>
        <w:t xml:space="preserve"> kuriose turi būti nurodyta prietaiso naudojimo instrukcija</w:t>
      </w:r>
      <w:r w:rsidR="00FE53BF">
        <w:rPr>
          <w:rFonts w:ascii="Times New Roman" w:hAnsi="Times New Roman"/>
          <w:color w:val="000000" w:themeColor="text1"/>
          <w:sz w:val="24"/>
          <w:szCs w:val="24"/>
          <w:lang w:eastAsia="lt-LT"/>
        </w:rPr>
        <w:t xml:space="preserve"> (lietuvių ir anglų kalbomis)</w:t>
      </w:r>
      <w:r>
        <w:rPr>
          <w:rFonts w:ascii="Times New Roman" w:hAnsi="Times New Roman"/>
          <w:color w:val="000000" w:themeColor="text1"/>
          <w:sz w:val="24"/>
          <w:szCs w:val="24"/>
          <w:lang w:eastAsia="lt-LT"/>
        </w:rPr>
        <w:t>, garantinio laikotarpio terminas</w:t>
      </w:r>
      <w:r w:rsidR="009670BC">
        <w:rPr>
          <w:rFonts w:asciiTheme="majorBidi" w:hAnsiTheme="majorBidi" w:cstheme="majorBidi"/>
          <w:color w:val="000000" w:themeColor="text1"/>
          <w:sz w:val="24"/>
          <w:szCs w:val="24"/>
          <w:lang w:eastAsia="lt-LT"/>
        </w:rPr>
        <w:t xml:space="preserve">. </w:t>
      </w:r>
      <w:r w:rsidR="009670BC">
        <w:rPr>
          <w:rFonts w:asciiTheme="majorBidi" w:hAnsiTheme="majorBidi" w:cstheme="majorBidi"/>
          <w:color w:val="000000" w:themeColor="text1"/>
          <w:sz w:val="24"/>
          <w:szCs w:val="24"/>
        </w:rPr>
        <w:t>V</w:t>
      </w:r>
      <w:r w:rsidR="00FE53BF" w:rsidRPr="00FE53BF">
        <w:rPr>
          <w:rFonts w:asciiTheme="majorBidi" w:hAnsiTheme="majorBidi" w:cstheme="majorBidi"/>
          <w:color w:val="000000" w:themeColor="text1"/>
          <w:sz w:val="24"/>
          <w:szCs w:val="24"/>
        </w:rPr>
        <w:t>alymo-dezinfekavimo instrukcija</w:t>
      </w:r>
      <w:r w:rsidR="009670BC">
        <w:rPr>
          <w:rFonts w:asciiTheme="majorBidi" w:hAnsiTheme="majorBidi" w:cstheme="majorBidi"/>
          <w:color w:val="000000" w:themeColor="text1"/>
          <w:sz w:val="24"/>
          <w:szCs w:val="24"/>
        </w:rPr>
        <w:t>, kurioje turi būti aprašyta</w:t>
      </w:r>
      <w:r w:rsidR="00FE53BF" w:rsidRPr="00FE53BF">
        <w:rPr>
          <w:rFonts w:asciiTheme="majorBidi" w:hAnsiTheme="majorBidi" w:cstheme="majorBidi"/>
          <w:color w:val="000000" w:themeColor="text1"/>
          <w:sz w:val="24"/>
          <w:szCs w:val="24"/>
        </w:rPr>
        <w:t xml:space="preserve"> valymo-dezinfekavimo procedūra ir periodiškumas.</w:t>
      </w:r>
    </w:p>
    <w:p w14:paraId="68B26FD1" w14:textId="77777777" w:rsidR="00CD4F24" w:rsidRDefault="00CD4F24" w:rsidP="00CD4F2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19534139" w14:textId="7B0AA924" w:rsidR="00076E52" w:rsidRDefault="00076E52" w:rsidP="009670BC">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r w:rsidR="009670BC">
        <w:rPr>
          <w:rFonts w:ascii="Times New Roman" w:hAnsi="Times New Roman"/>
          <w:sz w:val="24"/>
          <w:szCs w:val="24"/>
        </w:rPr>
        <w:t xml:space="preserve"> </w:t>
      </w:r>
      <w:r w:rsidR="009670BC" w:rsidRPr="009670BC">
        <w:rPr>
          <w:rFonts w:ascii="Times New Roman" w:hAnsi="Times New Roman"/>
          <w:sz w:val="24"/>
          <w:szCs w:val="24"/>
        </w:rPr>
        <w:t>Garantinio laikotarpio metu nemokamas prekės remontas, įskaitant, bet neapsiribojant remontui atlikti reikalingas detales bei medžiagas, techninę apžiūrą patikrinimą (gamintojo rekomenduojamu periodiškumu), įskaitant techninei priežiūrai atlikti reikalingas detales ir medžiagas</w:t>
      </w:r>
      <w:r w:rsidR="009670BC">
        <w:rPr>
          <w:rFonts w:ascii="Times New Roman" w:hAnsi="Times New Roman"/>
          <w:sz w:val="24"/>
          <w:szCs w:val="24"/>
        </w:rPr>
        <w:t>.</w:t>
      </w:r>
    </w:p>
    <w:p w14:paraId="2078A37B" w14:textId="1A45438D" w:rsidR="00CD4F24" w:rsidRPr="009369C7" w:rsidRDefault="00076E52" w:rsidP="00283593">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67552528" w14:textId="77777777" w:rsidR="00A05DF6" w:rsidRDefault="00A05DF6"/>
    <w:p w14:paraId="00AC5736" w14:textId="77777777" w:rsidR="00076E52" w:rsidRPr="00091CC8" w:rsidRDefault="00076E52" w:rsidP="00076E52">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9555" w:type="dxa"/>
        <w:tblInd w:w="-8" w:type="dxa"/>
        <w:tblLayout w:type="fixed"/>
        <w:tblCellMar>
          <w:left w:w="40" w:type="dxa"/>
          <w:right w:w="40" w:type="dxa"/>
        </w:tblCellMar>
        <w:tblLook w:val="0000" w:firstRow="0" w:lastRow="0" w:firstColumn="0" w:lastColumn="0" w:noHBand="0" w:noVBand="0"/>
      </w:tblPr>
      <w:tblGrid>
        <w:gridCol w:w="567"/>
        <w:gridCol w:w="4962"/>
        <w:gridCol w:w="4026"/>
      </w:tblGrid>
      <w:tr w:rsidR="00CD4F24" w:rsidRPr="003D2F26" w14:paraId="573E41B7" w14:textId="77777777" w:rsidTr="008C563B">
        <w:trPr>
          <w:trHeight w:val="699"/>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5FFFB785" w14:textId="77777777" w:rsidR="00CD4F24" w:rsidRPr="003D2F26" w:rsidRDefault="00CD4F24" w:rsidP="00C8285C">
            <w:pPr>
              <w:jc w:val="center"/>
              <w:rPr>
                <w:rFonts w:ascii="Times New Roman" w:hAnsi="Times New Roman"/>
                <w:b/>
                <w:bCs/>
                <w:sz w:val="24"/>
                <w:szCs w:val="24"/>
              </w:rPr>
            </w:pPr>
          </w:p>
          <w:p w14:paraId="70305ECD" w14:textId="77777777" w:rsidR="00CD4F24" w:rsidRPr="003D2F26" w:rsidRDefault="00CD4F24" w:rsidP="00C8285C">
            <w:pPr>
              <w:jc w:val="center"/>
              <w:rPr>
                <w:rFonts w:ascii="Times New Roman" w:hAnsi="Times New Roman"/>
                <w:b/>
                <w:bCs/>
                <w:sz w:val="24"/>
                <w:szCs w:val="24"/>
              </w:rPr>
            </w:pPr>
            <w:r w:rsidRPr="003D2F26">
              <w:rPr>
                <w:rFonts w:ascii="Times New Roman" w:hAnsi="Times New Roman"/>
                <w:b/>
                <w:bCs/>
                <w:sz w:val="24"/>
                <w:szCs w:val="24"/>
              </w:rPr>
              <w:t>Eil. Nr.</w:t>
            </w: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0AB1D77C" w14:textId="77777777" w:rsidR="00CD4F24" w:rsidRPr="003D2F26" w:rsidRDefault="00CD4F24" w:rsidP="00C8285C">
            <w:pPr>
              <w:jc w:val="center"/>
              <w:rPr>
                <w:rFonts w:ascii="Times New Roman" w:hAnsi="Times New Roman"/>
                <w:b/>
                <w:bCs/>
                <w:sz w:val="24"/>
                <w:szCs w:val="24"/>
              </w:rPr>
            </w:pPr>
            <w:r w:rsidRPr="003D2F26">
              <w:rPr>
                <w:rFonts w:ascii="Times New Roman" w:hAnsi="Times New Roman"/>
                <w:b/>
                <w:bCs/>
                <w:sz w:val="24"/>
                <w:szCs w:val="24"/>
              </w:rPr>
              <w:t>Techniniai parametrai -  būtinos charakteristikos ir reikalavimai</w:t>
            </w:r>
          </w:p>
        </w:tc>
        <w:tc>
          <w:tcPr>
            <w:tcW w:w="4026" w:type="dxa"/>
            <w:tcBorders>
              <w:top w:val="single" w:sz="6" w:space="0" w:color="auto"/>
              <w:left w:val="single" w:sz="4" w:space="0" w:color="auto"/>
              <w:bottom w:val="single" w:sz="6" w:space="0" w:color="auto"/>
              <w:right w:val="single" w:sz="4" w:space="0" w:color="auto"/>
            </w:tcBorders>
            <w:shd w:val="clear" w:color="auto" w:fill="FFFFFF"/>
          </w:tcPr>
          <w:p w14:paraId="63A47102" w14:textId="77777777" w:rsidR="00CD4F24" w:rsidRPr="003D2F26" w:rsidRDefault="00CD4F24" w:rsidP="00C8285C">
            <w:pPr>
              <w:spacing w:after="0"/>
              <w:jc w:val="center"/>
              <w:rPr>
                <w:rFonts w:ascii="Times New Roman" w:hAnsi="Times New Roman"/>
                <w:b/>
                <w:sz w:val="24"/>
                <w:szCs w:val="24"/>
              </w:rPr>
            </w:pPr>
            <w:r>
              <w:rPr>
                <w:rFonts w:ascii="Times New Roman" w:hAnsi="Times New Roman"/>
                <w:b/>
                <w:sz w:val="24"/>
                <w:szCs w:val="24"/>
              </w:rPr>
              <w:t>Siūlomi tiekėjo parametrai</w:t>
            </w:r>
          </w:p>
          <w:p w14:paraId="36904613" w14:textId="77777777" w:rsidR="00CD4F24" w:rsidRPr="003D2F26" w:rsidRDefault="00CD4F24" w:rsidP="00C8285C">
            <w:pPr>
              <w:spacing w:after="0"/>
              <w:jc w:val="center"/>
              <w:rPr>
                <w:rFonts w:ascii="Times New Roman" w:hAnsi="Times New Roman"/>
                <w:sz w:val="24"/>
                <w:szCs w:val="24"/>
              </w:rPr>
            </w:pPr>
            <w:r w:rsidRPr="003D2F26">
              <w:rPr>
                <w:rFonts w:ascii="Times New Roman" w:hAnsi="Times New Roman"/>
                <w:sz w:val="24"/>
                <w:szCs w:val="24"/>
              </w:rPr>
              <w:t>(įvardinanti tikslius gamintojų, prekių modelių pavadinimus ir parametrų reikšmes</w:t>
            </w:r>
            <w:r>
              <w:rPr>
                <w:rFonts w:ascii="Times New Roman" w:hAnsi="Times New Roman"/>
                <w:sz w:val="24"/>
                <w:szCs w:val="24"/>
              </w:rPr>
              <w:t>)</w:t>
            </w:r>
            <w:r w:rsidRPr="003D2F26">
              <w:rPr>
                <w:rFonts w:ascii="Times New Roman" w:hAnsi="Times New Roman"/>
                <w:sz w:val="24"/>
                <w:szCs w:val="24"/>
              </w:rPr>
              <w:t>,</w:t>
            </w:r>
          </w:p>
          <w:p w14:paraId="57DD1367" w14:textId="77777777" w:rsidR="00CD4F24" w:rsidRPr="003D2F26" w:rsidRDefault="00CD4F24" w:rsidP="00C8285C">
            <w:pPr>
              <w:spacing w:after="0"/>
              <w:jc w:val="center"/>
              <w:rPr>
                <w:rFonts w:ascii="Times New Roman" w:hAnsi="Times New Roman"/>
                <w:b/>
                <w:bCs/>
                <w:sz w:val="24"/>
                <w:szCs w:val="24"/>
              </w:rPr>
            </w:pPr>
            <w:r w:rsidRPr="003D2F26">
              <w:rPr>
                <w:rFonts w:ascii="Times New Roman" w:hAnsi="Times New Roman"/>
                <w:b/>
                <w:bCs/>
                <w:color w:val="000000"/>
                <w:sz w:val="24"/>
                <w:szCs w:val="24"/>
              </w:rPr>
              <w:t>apsiribojimas „atitinka“</w:t>
            </w:r>
            <w:r w:rsidRPr="003D2F26">
              <w:rPr>
                <w:rFonts w:ascii="Times New Roman" w:hAnsi="Times New Roman"/>
                <w:b/>
                <w:color w:val="000000"/>
                <w:sz w:val="24"/>
                <w:szCs w:val="24"/>
              </w:rPr>
              <w:t xml:space="preserve"> </w:t>
            </w:r>
            <w:r w:rsidRPr="003D2F26">
              <w:rPr>
                <w:rFonts w:ascii="Times New Roman" w:hAnsi="Times New Roman"/>
                <w:b/>
                <w:bCs/>
                <w:color w:val="000000"/>
                <w:sz w:val="24"/>
                <w:szCs w:val="24"/>
              </w:rPr>
              <w:t>arba „taip“ negalimas</w:t>
            </w:r>
          </w:p>
        </w:tc>
      </w:tr>
      <w:tr w:rsidR="00CD4F24" w:rsidRPr="003D2F26" w14:paraId="365DF4D4" w14:textId="77777777" w:rsidTr="008C563B">
        <w:trPr>
          <w:trHeight w:val="34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4128478F" w14:textId="334BA3E7"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.1.</w:t>
            </w: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414DFF4F" w14:textId="77777777" w:rsidR="00CD4F24" w:rsidRPr="003D2F26" w:rsidRDefault="00CD4F24" w:rsidP="00C8285C">
            <w:pPr>
              <w:spacing w:after="0" w:line="240" w:lineRule="auto"/>
              <w:rPr>
                <w:rFonts w:ascii="Times New Roman" w:hAnsi="Times New Roman"/>
                <w:sz w:val="24"/>
                <w:szCs w:val="24"/>
              </w:rPr>
            </w:pPr>
            <w:r w:rsidRPr="003D2F26">
              <w:rPr>
                <w:rFonts w:ascii="Times New Roman" w:hAnsi="Times New Roman"/>
                <w:sz w:val="24"/>
                <w:szCs w:val="24"/>
              </w:rPr>
              <w:t>Gamintojas ir modelis</w:t>
            </w:r>
            <w:r>
              <w:rPr>
                <w:rFonts w:ascii="Times New Roman" w:hAnsi="Times New Roman"/>
                <w:sz w:val="24"/>
                <w:szCs w:val="24"/>
              </w:rPr>
              <w:t xml:space="preserve"> </w:t>
            </w:r>
          </w:p>
        </w:tc>
        <w:tc>
          <w:tcPr>
            <w:tcW w:w="4026" w:type="dxa"/>
            <w:tcBorders>
              <w:top w:val="single" w:sz="6" w:space="0" w:color="auto"/>
              <w:left w:val="single" w:sz="4" w:space="0" w:color="auto"/>
              <w:bottom w:val="single" w:sz="6" w:space="0" w:color="auto"/>
              <w:right w:val="single" w:sz="6" w:space="0" w:color="auto"/>
            </w:tcBorders>
            <w:shd w:val="clear" w:color="auto" w:fill="FFFFFF"/>
          </w:tcPr>
          <w:p w14:paraId="3732E3E7" w14:textId="4110A1AD" w:rsidR="00CD4F24" w:rsidRPr="005139C1" w:rsidRDefault="00CD4F24" w:rsidP="005139C1">
            <w:pPr>
              <w:spacing w:after="0" w:line="240" w:lineRule="auto"/>
              <w:rPr>
                <w:rFonts w:ascii="Times New Roman" w:hAnsi="Times New Roman"/>
                <w:bCs/>
                <w:i/>
                <w:iCs/>
                <w:color w:val="000000" w:themeColor="text1"/>
                <w:sz w:val="24"/>
                <w:szCs w:val="24"/>
              </w:rPr>
            </w:pPr>
          </w:p>
        </w:tc>
      </w:tr>
      <w:tr w:rsidR="00CD4F24" w:rsidRPr="003D2F26" w14:paraId="1FDFA208" w14:textId="77777777" w:rsidTr="008C563B">
        <w:trPr>
          <w:trHeight w:val="53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4D862FAC" w14:textId="40F1A3FA"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.2.</w:t>
            </w: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2FDFBE57" w14:textId="61A977FC" w:rsidR="00CD4F24" w:rsidRDefault="00CD4F24" w:rsidP="00C8285C">
            <w:pPr>
              <w:spacing w:after="0" w:line="240" w:lineRule="auto"/>
              <w:rPr>
                <w:rFonts w:ascii="Times New Roman" w:hAnsi="Times New Roman"/>
                <w:sz w:val="24"/>
                <w:szCs w:val="24"/>
              </w:rPr>
            </w:pPr>
            <w:r w:rsidRPr="0026581A">
              <w:rPr>
                <w:rFonts w:ascii="Times New Roman" w:hAnsi="Times New Roman"/>
                <w:sz w:val="24"/>
                <w:szCs w:val="24"/>
              </w:rPr>
              <w:t>Paskirtis</w:t>
            </w:r>
            <w:r>
              <w:rPr>
                <w:rFonts w:ascii="Times New Roman" w:hAnsi="Times New Roman"/>
                <w:sz w:val="24"/>
                <w:szCs w:val="24"/>
              </w:rPr>
              <w:t>:</w:t>
            </w:r>
            <w:r w:rsidR="005139C1">
              <w:rPr>
                <w:rFonts w:ascii="Times New Roman" w:hAnsi="Times New Roman"/>
                <w:sz w:val="24"/>
                <w:szCs w:val="24"/>
              </w:rPr>
              <w:t xml:space="preserve"> </w:t>
            </w:r>
          </w:p>
          <w:p w14:paraId="0FAB1A9D" w14:textId="3F8A1919" w:rsidR="005139C1" w:rsidRPr="005139C1" w:rsidRDefault="005139C1" w:rsidP="005139C1">
            <w:pPr>
              <w:spacing w:after="0" w:line="240" w:lineRule="auto"/>
              <w:rPr>
                <w:rFonts w:asciiTheme="majorBidi" w:hAnsiTheme="majorBidi" w:cstheme="majorBidi"/>
                <w:sz w:val="24"/>
                <w:szCs w:val="24"/>
              </w:rPr>
            </w:pPr>
            <w:proofErr w:type="spellStart"/>
            <w:r w:rsidRPr="005139C1">
              <w:rPr>
                <w:rFonts w:asciiTheme="majorBidi" w:hAnsiTheme="majorBidi" w:cstheme="majorBidi"/>
                <w:sz w:val="24"/>
                <w:szCs w:val="24"/>
              </w:rPr>
              <w:lastRenderedPageBreak/>
              <w:t>Limf</w:t>
            </w:r>
            <w:r>
              <w:rPr>
                <w:rFonts w:asciiTheme="majorBidi" w:hAnsiTheme="majorBidi" w:cstheme="majorBidi"/>
                <w:sz w:val="24"/>
                <w:szCs w:val="24"/>
              </w:rPr>
              <w:t>otakos</w:t>
            </w:r>
            <w:proofErr w:type="spellEnd"/>
            <w:r>
              <w:rPr>
                <w:rFonts w:asciiTheme="majorBidi" w:hAnsiTheme="majorBidi" w:cstheme="majorBidi"/>
                <w:sz w:val="24"/>
                <w:szCs w:val="24"/>
              </w:rPr>
              <w:t xml:space="preserve"> gerinimui</w:t>
            </w:r>
            <w:r w:rsidR="00CF7F38">
              <w:rPr>
                <w:rFonts w:asciiTheme="majorBidi" w:hAnsiTheme="majorBidi" w:cstheme="majorBidi"/>
                <w:sz w:val="24"/>
                <w:szCs w:val="24"/>
              </w:rPr>
              <w:t xml:space="preserve">, </w:t>
            </w:r>
            <w:r>
              <w:rPr>
                <w:rFonts w:asciiTheme="majorBidi" w:hAnsiTheme="majorBidi" w:cstheme="majorBidi"/>
                <w:sz w:val="24"/>
                <w:szCs w:val="24"/>
              </w:rPr>
              <w:t>edemos mažinimui</w:t>
            </w:r>
            <w:r w:rsidRPr="005139C1">
              <w:rPr>
                <w:rFonts w:asciiTheme="majorBidi" w:hAnsiTheme="majorBidi" w:cstheme="majorBidi"/>
                <w:sz w:val="24"/>
                <w:szCs w:val="24"/>
              </w:rPr>
              <w:t xml:space="preserve">, </w:t>
            </w:r>
            <w:proofErr w:type="spellStart"/>
            <w:r w:rsidRPr="005139C1">
              <w:rPr>
                <w:rFonts w:asciiTheme="majorBidi" w:hAnsiTheme="majorBidi" w:cstheme="majorBidi"/>
                <w:sz w:val="24"/>
                <w:szCs w:val="24"/>
              </w:rPr>
              <w:t>veni</w:t>
            </w:r>
            <w:r w:rsidR="00CF7F38">
              <w:rPr>
                <w:rFonts w:asciiTheme="majorBidi" w:hAnsiTheme="majorBidi" w:cstheme="majorBidi"/>
                <w:sz w:val="24"/>
                <w:szCs w:val="24"/>
              </w:rPr>
              <w:t>ninėms</w:t>
            </w:r>
            <w:proofErr w:type="spellEnd"/>
            <w:r w:rsidRPr="005139C1">
              <w:rPr>
                <w:rFonts w:asciiTheme="majorBidi" w:hAnsiTheme="majorBidi" w:cstheme="majorBidi"/>
                <w:sz w:val="24"/>
                <w:szCs w:val="24"/>
              </w:rPr>
              <w:t xml:space="preserve"> patologij</w:t>
            </w:r>
            <w:r w:rsidR="00CF7F38">
              <w:rPr>
                <w:rFonts w:asciiTheme="majorBidi" w:hAnsiTheme="majorBidi" w:cstheme="majorBidi"/>
                <w:sz w:val="24"/>
                <w:szCs w:val="24"/>
              </w:rPr>
              <w:t>oms.</w:t>
            </w:r>
          </w:p>
          <w:p w14:paraId="3595D5D0" w14:textId="6AC12B68" w:rsidR="00CD4F24" w:rsidRPr="00A72975" w:rsidRDefault="00CD4F24" w:rsidP="00C8285C">
            <w:pPr>
              <w:spacing w:after="0" w:line="240" w:lineRule="auto"/>
              <w:rPr>
                <w:rFonts w:asciiTheme="majorBidi" w:hAnsiTheme="majorBidi" w:cstheme="majorBidi"/>
                <w:sz w:val="24"/>
                <w:szCs w:val="24"/>
              </w:rPr>
            </w:pPr>
          </w:p>
        </w:tc>
        <w:tc>
          <w:tcPr>
            <w:tcW w:w="4026" w:type="dxa"/>
            <w:tcBorders>
              <w:top w:val="single" w:sz="6" w:space="0" w:color="auto"/>
              <w:left w:val="single" w:sz="4" w:space="0" w:color="auto"/>
              <w:bottom w:val="single" w:sz="6" w:space="0" w:color="auto"/>
              <w:right w:val="single" w:sz="6" w:space="0" w:color="auto"/>
            </w:tcBorders>
            <w:shd w:val="clear" w:color="auto" w:fill="FFFFFF"/>
          </w:tcPr>
          <w:p w14:paraId="50386DF8" w14:textId="6EB6CA92" w:rsidR="00CD4F24" w:rsidRPr="003D2F26" w:rsidRDefault="00CD4F24" w:rsidP="009520CA">
            <w:pPr>
              <w:spacing w:after="0" w:line="240" w:lineRule="auto"/>
              <w:rPr>
                <w:rFonts w:ascii="Times New Roman" w:hAnsi="Times New Roman"/>
                <w:bCs/>
                <w:sz w:val="24"/>
                <w:szCs w:val="24"/>
              </w:rPr>
            </w:pPr>
          </w:p>
        </w:tc>
      </w:tr>
      <w:tr w:rsidR="00A72975" w:rsidRPr="003D2F26" w14:paraId="48D2CC14" w14:textId="77777777" w:rsidTr="008C563B">
        <w:trPr>
          <w:trHeight w:val="1263"/>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67370553" w14:textId="4A70569F" w:rsidR="00A72975" w:rsidRDefault="00A72975" w:rsidP="00C8285C">
            <w:pPr>
              <w:spacing w:after="0" w:line="240" w:lineRule="auto"/>
              <w:jc w:val="center"/>
              <w:rPr>
                <w:rFonts w:ascii="Times New Roman" w:hAnsi="Times New Roman"/>
                <w:bCs/>
                <w:sz w:val="24"/>
                <w:szCs w:val="24"/>
              </w:rPr>
            </w:pPr>
            <w:r>
              <w:rPr>
                <w:rFonts w:ascii="Times New Roman" w:hAnsi="Times New Roman"/>
                <w:bCs/>
                <w:sz w:val="24"/>
                <w:szCs w:val="24"/>
              </w:rPr>
              <w:t>2.3.</w:t>
            </w: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2F007E86" w14:textId="77777777" w:rsidR="00A72975" w:rsidRPr="00A72975" w:rsidRDefault="00A72975" w:rsidP="00A72975">
            <w:pPr>
              <w:spacing w:after="0" w:line="240" w:lineRule="auto"/>
              <w:rPr>
                <w:rFonts w:asciiTheme="majorBidi" w:hAnsiTheme="majorBidi" w:cstheme="majorBidi"/>
                <w:sz w:val="24"/>
                <w:szCs w:val="24"/>
              </w:rPr>
            </w:pPr>
            <w:r w:rsidRPr="00A72975">
              <w:rPr>
                <w:rFonts w:asciiTheme="majorBidi" w:hAnsiTheme="majorBidi" w:cstheme="majorBidi"/>
                <w:sz w:val="24"/>
                <w:szCs w:val="24"/>
              </w:rPr>
              <w:t>Valdymo ekranas:</w:t>
            </w:r>
          </w:p>
          <w:p w14:paraId="1F93B93A" w14:textId="15D15458" w:rsidR="005139C1" w:rsidRPr="005139C1" w:rsidRDefault="00A72975" w:rsidP="005139C1">
            <w:pPr>
              <w:pStyle w:val="Sraopastraipa"/>
              <w:numPr>
                <w:ilvl w:val="0"/>
                <w:numId w:val="3"/>
              </w:numPr>
              <w:tabs>
                <w:tab w:val="left" w:pos="317"/>
                <w:tab w:val="left" w:pos="743"/>
              </w:tabs>
              <w:snapToGrid w:val="0"/>
              <w:spacing w:line="240" w:lineRule="auto"/>
              <w:rPr>
                <w:rFonts w:asciiTheme="majorBidi" w:eastAsia="SimSun" w:hAnsiTheme="majorBidi" w:cstheme="majorBidi"/>
                <w:sz w:val="24"/>
                <w:szCs w:val="24"/>
              </w:rPr>
            </w:pPr>
            <w:r w:rsidRPr="005139C1">
              <w:rPr>
                <w:rFonts w:asciiTheme="majorBidi" w:eastAsia="SimSun" w:hAnsiTheme="majorBidi" w:cstheme="majorBidi"/>
                <w:sz w:val="24"/>
                <w:szCs w:val="24"/>
              </w:rPr>
              <w:t>Prietaisas turi būti</w:t>
            </w:r>
            <w:r w:rsidR="007A3DAB" w:rsidRPr="005139C1">
              <w:rPr>
                <w:rFonts w:asciiTheme="majorBidi" w:eastAsia="SimSun" w:hAnsiTheme="majorBidi" w:cstheme="majorBidi"/>
                <w:sz w:val="24"/>
                <w:szCs w:val="24"/>
              </w:rPr>
              <w:t xml:space="preserve"> LED ekranas</w:t>
            </w:r>
            <w:r w:rsidR="009520CA">
              <w:rPr>
                <w:rFonts w:asciiTheme="majorBidi" w:eastAsia="SimSun" w:hAnsiTheme="majorBidi" w:cstheme="majorBidi"/>
                <w:sz w:val="24"/>
                <w:szCs w:val="24"/>
              </w:rPr>
              <w:t xml:space="preserve"> arba lygiavertis</w:t>
            </w:r>
          </w:p>
          <w:p w14:paraId="44D41FE6" w14:textId="0DDA69B4" w:rsidR="00A72975" w:rsidRPr="005139C1" w:rsidRDefault="005139C1" w:rsidP="005139C1">
            <w:pPr>
              <w:pStyle w:val="Sraopastraipa"/>
              <w:numPr>
                <w:ilvl w:val="0"/>
                <w:numId w:val="3"/>
              </w:numPr>
              <w:tabs>
                <w:tab w:val="left" w:pos="317"/>
                <w:tab w:val="left" w:pos="743"/>
              </w:tabs>
              <w:snapToGrid w:val="0"/>
              <w:spacing w:line="240" w:lineRule="auto"/>
              <w:rPr>
                <w:rFonts w:asciiTheme="majorBidi" w:eastAsia="SimSun" w:hAnsiTheme="majorBidi" w:cstheme="majorBidi"/>
                <w:sz w:val="24"/>
                <w:szCs w:val="24"/>
              </w:rPr>
            </w:pPr>
            <w:r>
              <w:rPr>
                <w:rFonts w:asciiTheme="majorBidi" w:eastAsia="SimSun" w:hAnsiTheme="majorBidi" w:cstheme="majorBidi"/>
                <w:sz w:val="24"/>
                <w:szCs w:val="24"/>
              </w:rPr>
              <w:t>V</w:t>
            </w:r>
            <w:r w:rsidR="00A72975" w:rsidRPr="005139C1">
              <w:rPr>
                <w:rFonts w:asciiTheme="majorBidi" w:eastAsia="SimSun" w:hAnsiTheme="majorBidi" w:cstheme="majorBidi"/>
                <w:sz w:val="24"/>
                <w:szCs w:val="24"/>
              </w:rPr>
              <w:t xml:space="preserve">aldomas </w:t>
            </w:r>
            <w:r w:rsidR="007A3DAB" w:rsidRPr="005139C1">
              <w:rPr>
                <w:rFonts w:asciiTheme="majorBidi" w:eastAsia="SimSun" w:hAnsiTheme="majorBidi" w:cstheme="majorBidi"/>
                <w:sz w:val="24"/>
                <w:szCs w:val="24"/>
              </w:rPr>
              <w:t>lietimui jau</w:t>
            </w:r>
            <w:r w:rsidR="00303893">
              <w:rPr>
                <w:rFonts w:asciiTheme="majorBidi" w:eastAsia="SimSun" w:hAnsiTheme="majorBidi" w:cstheme="majorBidi"/>
                <w:sz w:val="24"/>
                <w:szCs w:val="24"/>
              </w:rPr>
              <w:t>t</w:t>
            </w:r>
            <w:r w:rsidR="007A3DAB" w:rsidRPr="005139C1">
              <w:rPr>
                <w:rFonts w:asciiTheme="majorBidi" w:eastAsia="SimSun" w:hAnsiTheme="majorBidi" w:cstheme="majorBidi"/>
                <w:sz w:val="24"/>
                <w:szCs w:val="24"/>
              </w:rPr>
              <w:t>riu ekranu arba mygtukais</w:t>
            </w:r>
            <w:r w:rsidR="00A72975" w:rsidRPr="005139C1">
              <w:rPr>
                <w:rFonts w:asciiTheme="majorBidi" w:eastAsia="SimSun" w:hAnsiTheme="majorBidi" w:cstheme="majorBidi"/>
                <w:sz w:val="24"/>
                <w:szCs w:val="24"/>
              </w:rPr>
              <w:t xml:space="preserve">                                                    </w:t>
            </w:r>
          </w:p>
        </w:tc>
        <w:tc>
          <w:tcPr>
            <w:tcW w:w="4026" w:type="dxa"/>
            <w:tcBorders>
              <w:top w:val="single" w:sz="6" w:space="0" w:color="auto"/>
              <w:left w:val="single" w:sz="4" w:space="0" w:color="auto"/>
              <w:bottom w:val="single" w:sz="6" w:space="0" w:color="auto"/>
              <w:right w:val="single" w:sz="6" w:space="0" w:color="auto"/>
            </w:tcBorders>
            <w:shd w:val="clear" w:color="auto" w:fill="FFFFFF"/>
          </w:tcPr>
          <w:p w14:paraId="18D89B84" w14:textId="54CDCC7D" w:rsidR="00A72975" w:rsidRPr="009520CA" w:rsidRDefault="00A72975" w:rsidP="009520CA">
            <w:pPr>
              <w:tabs>
                <w:tab w:val="left" w:pos="317"/>
                <w:tab w:val="left" w:pos="743"/>
              </w:tabs>
              <w:snapToGrid w:val="0"/>
              <w:spacing w:line="240" w:lineRule="auto"/>
              <w:rPr>
                <w:rFonts w:ascii="Times New Roman" w:hAnsi="Times New Roman"/>
                <w:bCs/>
                <w:sz w:val="24"/>
                <w:szCs w:val="24"/>
              </w:rPr>
            </w:pPr>
          </w:p>
        </w:tc>
      </w:tr>
      <w:tr w:rsidR="00A72975" w:rsidRPr="003D2F26" w14:paraId="1E26CE20" w14:textId="77777777" w:rsidTr="008C563B">
        <w:trPr>
          <w:trHeight w:val="2128"/>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41E83E86" w14:textId="2FE8200F" w:rsidR="00A72975" w:rsidRDefault="00A72975" w:rsidP="00C8285C">
            <w:pPr>
              <w:spacing w:after="0" w:line="240" w:lineRule="auto"/>
              <w:jc w:val="center"/>
              <w:rPr>
                <w:rFonts w:ascii="Times New Roman" w:hAnsi="Times New Roman"/>
                <w:bCs/>
                <w:sz w:val="24"/>
                <w:szCs w:val="24"/>
              </w:rPr>
            </w:pPr>
            <w:r>
              <w:rPr>
                <w:rFonts w:ascii="Times New Roman" w:hAnsi="Times New Roman"/>
                <w:bCs/>
                <w:sz w:val="24"/>
                <w:szCs w:val="24"/>
              </w:rPr>
              <w:t>2.4.</w:t>
            </w: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1FF98B44" w14:textId="77777777" w:rsidR="00A72975" w:rsidRDefault="00A72975" w:rsidP="00A72975">
            <w:pPr>
              <w:spacing w:after="0" w:line="240" w:lineRule="auto"/>
              <w:rPr>
                <w:rFonts w:ascii="Times New Roman" w:eastAsia="Times New Roman" w:hAnsi="Times New Roman"/>
                <w:color w:val="000000"/>
                <w:sz w:val="24"/>
                <w:szCs w:val="24"/>
                <w:lang w:eastAsia="lt-LT"/>
              </w:rPr>
            </w:pPr>
            <w:r w:rsidRPr="00A72975">
              <w:rPr>
                <w:rFonts w:ascii="Times New Roman" w:eastAsia="Times New Roman" w:hAnsi="Times New Roman"/>
                <w:color w:val="000000"/>
                <w:sz w:val="24"/>
                <w:szCs w:val="24"/>
                <w:lang w:eastAsia="lt-LT"/>
              </w:rPr>
              <w:t>Įrenginio technologiniai parametrai:</w:t>
            </w:r>
          </w:p>
          <w:p w14:paraId="33C32AE0" w14:textId="52156505" w:rsidR="00A72975" w:rsidRPr="00716F4A" w:rsidRDefault="00C32DD9" w:rsidP="00716F4A">
            <w:pPr>
              <w:pStyle w:val="Sraopastraipa"/>
              <w:numPr>
                <w:ilvl w:val="0"/>
                <w:numId w:val="2"/>
              </w:num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Kamerų </w:t>
            </w:r>
            <w:r w:rsidR="00A72975" w:rsidRPr="00716F4A">
              <w:rPr>
                <w:rFonts w:ascii="Times New Roman" w:eastAsia="Times New Roman" w:hAnsi="Times New Roman"/>
                <w:color w:val="000000"/>
                <w:sz w:val="24"/>
                <w:szCs w:val="24"/>
                <w:lang w:eastAsia="lt-LT"/>
              </w:rPr>
              <w:t>skaičius – ne mažiau 12;</w:t>
            </w:r>
          </w:p>
          <w:p w14:paraId="6077C537" w14:textId="3515A41A" w:rsidR="00716F4A" w:rsidRDefault="00716F4A" w:rsidP="00716F4A">
            <w:pPr>
              <w:pStyle w:val="Sraopastraipa"/>
              <w:numPr>
                <w:ilvl w:val="0"/>
                <w:numId w:val="2"/>
              </w:num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Kiekviena kamera </w:t>
            </w:r>
            <w:r w:rsidR="004E363D">
              <w:rPr>
                <w:rFonts w:ascii="Times New Roman" w:eastAsia="Times New Roman" w:hAnsi="Times New Roman"/>
                <w:color w:val="000000"/>
                <w:sz w:val="24"/>
                <w:szCs w:val="24"/>
                <w:lang w:eastAsia="lt-LT"/>
              </w:rPr>
              <w:t>turi būti</w:t>
            </w:r>
            <w:r>
              <w:rPr>
                <w:rFonts w:ascii="Times New Roman" w:eastAsia="Times New Roman" w:hAnsi="Times New Roman"/>
                <w:color w:val="000000"/>
                <w:sz w:val="24"/>
                <w:szCs w:val="24"/>
                <w:lang w:eastAsia="lt-LT"/>
              </w:rPr>
              <w:t xml:space="preserve"> valdoma atskirai</w:t>
            </w:r>
            <w:r w:rsidR="00F27931">
              <w:rPr>
                <w:rFonts w:ascii="Times New Roman" w:eastAsia="Times New Roman" w:hAnsi="Times New Roman"/>
                <w:color w:val="000000"/>
                <w:sz w:val="24"/>
                <w:szCs w:val="24"/>
                <w:lang w:eastAsia="lt-LT"/>
              </w:rPr>
              <w:t xml:space="preserve"> ir </w:t>
            </w:r>
            <w:r w:rsidR="00F27931" w:rsidRPr="005139C1">
              <w:rPr>
                <w:rFonts w:ascii="Times New Roman" w:eastAsia="Times New Roman" w:hAnsi="Times New Roman"/>
                <w:color w:val="000000"/>
                <w:sz w:val="24"/>
                <w:szCs w:val="24"/>
                <w:lang w:eastAsia="lt-LT"/>
              </w:rPr>
              <w:t>aktyvuojamos skirtingomis sekų kryptimis</w:t>
            </w:r>
            <w:r w:rsidR="00283593">
              <w:rPr>
                <w:rFonts w:ascii="Times New Roman" w:eastAsia="Times New Roman" w:hAnsi="Times New Roman"/>
                <w:color w:val="000000"/>
                <w:sz w:val="24"/>
                <w:szCs w:val="24"/>
                <w:lang w:eastAsia="lt-LT"/>
              </w:rPr>
              <w:t>;</w:t>
            </w:r>
          </w:p>
          <w:p w14:paraId="05B3684F" w14:textId="2838BA29" w:rsidR="00A72975" w:rsidRPr="009520CA" w:rsidRDefault="00A72975" w:rsidP="009520CA">
            <w:pPr>
              <w:pStyle w:val="Sraopastraipa"/>
              <w:numPr>
                <w:ilvl w:val="0"/>
                <w:numId w:val="2"/>
              </w:numPr>
              <w:spacing w:after="0" w:line="240" w:lineRule="auto"/>
              <w:rPr>
                <w:rFonts w:ascii="Times New Roman" w:eastAsia="Times New Roman" w:hAnsi="Times New Roman"/>
                <w:color w:val="000000"/>
                <w:sz w:val="24"/>
                <w:szCs w:val="24"/>
                <w:lang w:eastAsia="lt-LT"/>
              </w:rPr>
            </w:pPr>
            <w:r w:rsidRPr="005139C1">
              <w:rPr>
                <w:rFonts w:ascii="Times New Roman" w:eastAsia="Times New Roman" w:hAnsi="Times New Roman"/>
                <w:color w:val="000000"/>
                <w:sz w:val="24"/>
                <w:szCs w:val="24"/>
                <w:lang w:eastAsia="lt-LT"/>
              </w:rPr>
              <w:t xml:space="preserve">Slėgio </w:t>
            </w:r>
            <w:r w:rsidR="00C50FA5">
              <w:rPr>
                <w:rFonts w:ascii="Times New Roman" w:eastAsia="Times New Roman" w:hAnsi="Times New Roman"/>
                <w:color w:val="000000"/>
                <w:sz w:val="24"/>
                <w:szCs w:val="24"/>
                <w:lang w:eastAsia="lt-LT"/>
              </w:rPr>
              <w:t xml:space="preserve">matavimo rodiklis </w:t>
            </w:r>
            <w:r w:rsidR="00283593">
              <w:rPr>
                <w:rFonts w:ascii="Times New Roman" w:eastAsia="Times New Roman" w:hAnsi="Times New Roman"/>
                <w:color w:val="000000"/>
                <w:sz w:val="24"/>
                <w:szCs w:val="24"/>
                <w:lang w:eastAsia="lt-LT"/>
              </w:rPr>
              <w:t>ne siauresniame</w:t>
            </w:r>
            <w:r w:rsidRPr="005139C1">
              <w:rPr>
                <w:rFonts w:ascii="Times New Roman" w:eastAsia="Times New Roman" w:hAnsi="Times New Roman"/>
                <w:color w:val="000000"/>
                <w:sz w:val="24"/>
                <w:szCs w:val="24"/>
                <w:lang w:eastAsia="lt-LT"/>
              </w:rPr>
              <w:t xml:space="preserve"> 20-120 </w:t>
            </w:r>
            <w:proofErr w:type="spellStart"/>
            <w:r w:rsidRPr="005139C1">
              <w:rPr>
                <w:rFonts w:ascii="Times New Roman" w:eastAsia="Times New Roman" w:hAnsi="Times New Roman"/>
                <w:color w:val="000000"/>
                <w:sz w:val="24"/>
                <w:szCs w:val="24"/>
                <w:lang w:eastAsia="lt-LT"/>
              </w:rPr>
              <w:t>mmHg</w:t>
            </w:r>
            <w:proofErr w:type="spellEnd"/>
            <w:r w:rsidRPr="005139C1">
              <w:rPr>
                <w:rFonts w:ascii="Times New Roman" w:eastAsia="Times New Roman" w:hAnsi="Times New Roman"/>
                <w:color w:val="000000"/>
                <w:sz w:val="24"/>
                <w:szCs w:val="24"/>
                <w:lang w:eastAsia="lt-LT"/>
              </w:rPr>
              <w:t xml:space="preserve"> </w:t>
            </w:r>
            <w:r w:rsidR="00283593">
              <w:rPr>
                <w:rFonts w:ascii="Times New Roman" w:eastAsia="Times New Roman" w:hAnsi="Times New Roman"/>
                <w:color w:val="000000"/>
                <w:sz w:val="24"/>
                <w:szCs w:val="24"/>
                <w:lang w:eastAsia="lt-LT"/>
              </w:rPr>
              <w:t>intervale.</w:t>
            </w:r>
          </w:p>
        </w:tc>
        <w:tc>
          <w:tcPr>
            <w:tcW w:w="4026" w:type="dxa"/>
            <w:tcBorders>
              <w:top w:val="single" w:sz="6" w:space="0" w:color="auto"/>
              <w:left w:val="single" w:sz="4" w:space="0" w:color="auto"/>
              <w:bottom w:val="single" w:sz="6" w:space="0" w:color="auto"/>
              <w:right w:val="single" w:sz="6" w:space="0" w:color="auto"/>
            </w:tcBorders>
            <w:shd w:val="clear" w:color="auto" w:fill="FFFFFF"/>
          </w:tcPr>
          <w:p w14:paraId="2F7CE7CF" w14:textId="77777777" w:rsidR="007A3DAB" w:rsidRDefault="007A3DAB" w:rsidP="00D6379A">
            <w:pPr>
              <w:spacing w:after="0" w:line="240" w:lineRule="auto"/>
              <w:rPr>
                <w:rFonts w:ascii="Times New Roman" w:hAnsi="Times New Roman"/>
                <w:bCs/>
                <w:sz w:val="24"/>
                <w:szCs w:val="24"/>
              </w:rPr>
            </w:pPr>
          </w:p>
          <w:p w14:paraId="4EB55911" w14:textId="7C3269E6" w:rsidR="00D6379A" w:rsidRPr="004131D0" w:rsidRDefault="00D6379A" w:rsidP="002116D3">
            <w:pPr>
              <w:spacing w:after="0" w:line="240" w:lineRule="auto"/>
              <w:rPr>
                <w:rFonts w:ascii="Times New Roman" w:hAnsi="Times New Roman"/>
                <w:bCs/>
                <w:sz w:val="24"/>
                <w:szCs w:val="24"/>
              </w:rPr>
            </w:pPr>
          </w:p>
        </w:tc>
      </w:tr>
      <w:tr w:rsidR="00CD4F24" w:rsidRPr="003D2F26" w14:paraId="638906C9" w14:textId="77777777" w:rsidTr="008C563B">
        <w:trPr>
          <w:trHeight w:val="53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433B4846" w14:textId="2EC65A80"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w:t>
            </w:r>
            <w:r w:rsidR="00E77E61">
              <w:rPr>
                <w:rFonts w:ascii="Times New Roman" w:hAnsi="Times New Roman"/>
                <w:bCs/>
                <w:sz w:val="24"/>
                <w:szCs w:val="24"/>
              </w:rPr>
              <w:t>5</w:t>
            </w:r>
            <w:r w:rsidR="00CD4F24">
              <w:rPr>
                <w:rFonts w:ascii="Times New Roman" w:hAnsi="Times New Roman"/>
                <w:bCs/>
                <w:sz w:val="24"/>
                <w:szCs w:val="24"/>
              </w:rPr>
              <w:t>.</w:t>
            </w: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2CE7C5FE" w14:textId="257735F4" w:rsidR="00CD4F24" w:rsidRPr="003D2F26" w:rsidRDefault="00A72975" w:rsidP="00C8285C">
            <w:pPr>
              <w:spacing w:after="0" w:line="240" w:lineRule="auto"/>
              <w:rPr>
                <w:rFonts w:ascii="Times New Roman" w:hAnsi="Times New Roman"/>
                <w:sz w:val="24"/>
                <w:szCs w:val="24"/>
              </w:rPr>
            </w:pPr>
            <w:r>
              <w:rPr>
                <w:rFonts w:ascii="Times New Roman" w:eastAsia="SimSun" w:hAnsi="Times New Roman"/>
                <w:sz w:val="24"/>
                <w:szCs w:val="24"/>
                <w:lang w:eastAsia="lt-LT"/>
              </w:rPr>
              <w:t>Turi būti g</w:t>
            </w:r>
            <w:r w:rsidRPr="00A72975">
              <w:rPr>
                <w:rFonts w:ascii="Times New Roman" w:eastAsia="SimSun" w:hAnsi="Times New Roman"/>
                <w:sz w:val="24"/>
                <w:szCs w:val="24"/>
                <w:lang w:eastAsia="lt-LT"/>
              </w:rPr>
              <w:t xml:space="preserve">rafinis </w:t>
            </w:r>
            <w:proofErr w:type="spellStart"/>
            <w:r w:rsidRPr="00A72975">
              <w:rPr>
                <w:rFonts w:ascii="Times New Roman" w:eastAsia="SimSun" w:hAnsi="Times New Roman"/>
                <w:sz w:val="24"/>
                <w:szCs w:val="24"/>
                <w:lang w:eastAsia="lt-LT"/>
              </w:rPr>
              <w:t>manžečių</w:t>
            </w:r>
            <w:proofErr w:type="spellEnd"/>
            <w:r w:rsidRPr="00A72975">
              <w:rPr>
                <w:rFonts w:ascii="Times New Roman" w:eastAsia="SimSun" w:hAnsi="Times New Roman"/>
                <w:sz w:val="24"/>
                <w:szCs w:val="24"/>
                <w:lang w:eastAsia="lt-LT"/>
              </w:rPr>
              <w:t xml:space="preserve"> pripūtimo ciklo eigos atvaizdavimas displėjuje</w:t>
            </w:r>
            <w:r>
              <w:rPr>
                <w:rFonts w:ascii="Times New Roman" w:eastAsia="SimSun" w:hAnsi="Times New Roman"/>
                <w:sz w:val="24"/>
                <w:szCs w:val="24"/>
                <w:lang w:eastAsia="lt-LT"/>
              </w:rPr>
              <w:t>;</w:t>
            </w:r>
          </w:p>
        </w:tc>
        <w:tc>
          <w:tcPr>
            <w:tcW w:w="4026" w:type="dxa"/>
            <w:tcBorders>
              <w:top w:val="single" w:sz="6" w:space="0" w:color="auto"/>
              <w:left w:val="single" w:sz="4" w:space="0" w:color="auto"/>
              <w:bottom w:val="single" w:sz="6" w:space="0" w:color="auto"/>
              <w:right w:val="single" w:sz="6" w:space="0" w:color="auto"/>
            </w:tcBorders>
            <w:shd w:val="clear" w:color="auto" w:fill="FFFFFF"/>
          </w:tcPr>
          <w:p w14:paraId="52A3733F" w14:textId="45D2AC66" w:rsidR="00CD4F24" w:rsidRPr="003D2F26" w:rsidRDefault="00CD4F24" w:rsidP="00D6379A">
            <w:pPr>
              <w:spacing w:after="0" w:line="240" w:lineRule="auto"/>
              <w:rPr>
                <w:rFonts w:ascii="Times New Roman" w:hAnsi="Times New Roman"/>
                <w:bCs/>
                <w:sz w:val="24"/>
                <w:szCs w:val="24"/>
              </w:rPr>
            </w:pPr>
          </w:p>
        </w:tc>
      </w:tr>
      <w:tr w:rsidR="00CD4F24" w:rsidRPr="003D2F26" w14:paraId="7D15110E" w14:textId="77777777" w:rsidTr="008C563B">
        <w:trPr>
          <w:trHeight w:val="53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285FCDDD" w14:textId="7938C333"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w:t>
            </w:r>
            <w:r w:rsidR="00E77E61">
              <w:rPr>
                <w:rFonts w:ascii="Times New Roman" w:hAnsi="Times New Roman"/>
                <w:bCs/>
                <w:sz w:val="24"/>
                <w:szCs w:val="24"/>
              </w:rPr>
              <w:t>6</w:t>
            </w:r>
            <w:r w:rsidR="00CD4F24">
              <w:rPr>
                <w:rFonts w:ascii="Times New Roman" w:hAnsi="Times New Roman"/>
                <w:bCs/>
                <w:sz w:val="24"/>
                <w:szCs w:val="24"/>
              </w:rPr>
              <w:t>.</w:t>
            </w: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2FBB8ED4" w14:textId="31C50ED6" w:rsidR="00CD4F24" w:rsidRPr="003D2F26" w:rsidRDefault="00D6379A" w:rsidP="00C8285C">
            <w:pPr>
              <w:spacing w:after="0" w:line="240" w:lineRule="auto"/>
              <w:rPr>
                <w:rFonts w:ascii="Times New Roman" w:hAnsi="Times New Roman"/>
                <w:sz w:val="24"/>
                <w:szCs w:val="24"/>
              </w:rPr>
            </w:pPr>
            <w:r>
              <w:rPr>
                <w:rFonts w:ascii="Times New Roman" w:eastAsia="SimSun" w:hAnsi="Times New Roman"/>
                <w:sz w:val="24"/>
                <w:szCs w:val="24"/>
                <w:lang w:eastAsia="lt-LT"/>
              </w:rPr>
              <w:t>Turi būti a</w:t>
            </w:r>
            <w:r w:rsidRPr="00A72975">
              <w:rPr>
                <w:rFonts w:ascii="Times New Roman" w:eastAsia="SimSun" w:hAnsi="Times New Roman"/>
                <w:sz w:val="24"/>
                <w:szCs w:val="24"/>
                <w:lang w:eastAsia="lt-LT"/>
              </w:rPr>
              <w:t xml:space="preserve">utomatinis oro pašalinimas iš </w:t>
            </w:r>
            <w:proofErr w:type="spellStart"/>
            <w:r w:rsidRPr="00A72975">
              <w:rPr>
                <w:rFonts w:ascii="Times New Roman" w:eastAsia="SimSun" w:hAnsi="Times New Roman"/>
                <w:sz w:val="24"/>
                <w:szCs w:val="24"/>
                <w:lang w:eastAsia="lt-LT"/>
              </w:rPr>
              <w:t>manžečių</w:t>
            </w:r>
            <w:proofErr w:type="spellEnd"/>
            <w:r w:rsidRPr="00A72975">
              <w:rPr>
                <w:rFonts w:ascii="Times New Roman" w:eastAsia="SimSun" w:hAnsi="Times New Roman"/>
                <w:sz w:val="24"/>
                <w:szCs w:val="24"/>
                <w:lang w:eastAsia="lt-LT"/>
              </w:rPr>
              <w:t xml:space="preserve"> po procedūros</w:t>
            </w:r>
            <w:r>
              <w:rPr>
                <w:rFonts w:ascii="Times New Roman" w:eastAsia="SimSun" w:hAnsi="Times New Roman"/>
                <w:sz w:val="24"/>
                <w:szCs w:val="24"/>
                <w:lang w:eastAsia="lt-LT"/>
              </w:rPr>
              <w:t>;</w:t>
            </w:r>
          </w:p>
        </w:tc>
        <w:tc>
          <w:tcPr>
            <w:tcW w:w="4026" w:type="dxa"/>
            <w:tcBorders>
              <w:top w:val="single" w:sz="6" w:space="0" w:color="auto"/>
              <w:left w:val="single" w:sz="4" w:space="0" w:color="auto"/>
              <w:bottom w:val="single" w:sz="6" w:space="0" w:color="auto"/>
              <w:right w:val="single" w:sz="6" w:space="0" w:color="auto"/>
            </w:tcBorders>
            <w:shd w:val="clear" w:color="auto" w:fill="FFFFFF"/>
          </w:tcPr>
          <w:p w14:paraId="49632F29" w14:textId="79BC3F3B" w:rsidR="00CD4F24" w:rsidRPr="003D2F26" w:rsidRDefault="00CD4F24" w:rsidP="00C8285C">
            <w:pPr>
              <w:spacing w:after="0" w:line="240" w:lineRule="auto"/>
              <w:jc w:val="center"/>
              <w:rPr>
                <w:rFonts w:ascii="Times New Roman" w:hAnsi="Times New Roman"/>
                <w:bCs/>
                <w:sz w:val="24"/>
                <w:szCs w:val="24"/>
              </w:rPr>
            </w:pPr>
          </w:p>
        </w:tc>
      </w:tr>
      <w:tr w:rsidR="007A3DAB" w:rsidRPr="003D2F26" w14:paraId="57430859" w14:textId="77777777" w:rsidTr="008C563B">
        <w:trPr>
          <w:trHeight w:val="285"/>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376F432E" w14:textId="67A7392A" w:rsidR="007A3DAB" w:rsidRDefault="007A3DAB" w:rsidP="00716F4A">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2.</w:t>
            </w:r>
            <w:r w:rsidR="009520CA">
              <w:rPr>
                <w:rFonts w:ascii="Times New Roman" w:hAnsi="Times New Roman"/>
                <w:bCs/>
                <w:sz w:val="24"/>
                <w:szCs w:val="24"/>
                <w:lang w:val="en-US"/>
              </w:rPr>
              <w:t>7.</w:t>
            </w: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4270FDB9" w14:textId="727FA03B" w:rsidR="007A3DAB" w:rsidRDefault="00716F4A" w:rsidP="00C8285C">
            <w:pPr>
              <w:spacing w:after="0" w:line="240" w:lineRule="auto"/>
              <w:rPr>
                <w:rFonts w:ascii="Times New Roman" w:eastAsia="SimSun" w:hAnsi="Times New Roman"/>
                <w:sz w:val="24"/>
                <w:szCs w:val="24"/>
                <w:lang w:eastAsia="lt-LT"/>
              </w:rPr>
            </w:pPr>
            <w:r>
              <w:rPr>
                <w:rFonts w:ascii="Times New Roman" w:eastAsia="SimSun" w:hAnsi="Times New Roman"/>
                <w:sz w:val="24"/>
                <w:szCs w:val="24"/>
                <w:lang w:eastAsia="lt-LT"/>
              </w:rPr>
              <w:t xml:space="preserve">Programų pritaikymas individualiai ir išsaugomas </w:t>
            </w:r>
          </w:p>
        </w:tc>
        <w:tc>
          <w:tcPr>
            <w:tcW w:w="4026" w:type="dxa"/>
            <w:tcBorders>
              <w:top w:val="single" w:sz="6" w:space="0" w:color="auto"/>
              <w:left w:val="single" w:sz="4" w:space="0" w:color="auto"/>
              <w:bottom w:val="single" w:sz="6" w:space="0" w:color="auto"/>
              <w:right w:val="single" w:sz="6" w:space="0" w:color="auto"/>
            </w:tcBorders>
            <w:shd w:val="clear" w:color="auto" w:fill="FFFFFF"/>
          </w:tcPr>
          <w:p w14:paraId="03C27D06" w14:textId="44E3FF0C" w:rsidR="007A3DAB" w:rsidRDefault="007A3DAB" w:rsidP="00D6379A">
            <w:pPr>
              <w:spacing w:after="0" w:line="240" w:lineRule="auto"/>
              <w:jc w:val="center"/>
              <w:rPr>
                <w:rFonts w:ascii="Times New Roman" w:eastAsia="SimSun" w:hAnsi="Times New Roman"/>
                <w:sz w:val="24"/>
                <w:szCs w:val="24"/>
                <w:lang w:eastAsia="lt-LT"/>
              </w:rPr>
            </w:pPr>
          </w:p>
        </w:tc>
      </w:tr>
      <w:tr w:rsidR="00CD4F24" w:rsidRPr="003D2F26" w14:paraId="4D4BC9D6" w14:textId="77777777" w:rsidTr="008C563B">
        <w:trPr>
          <w:trHeight w:val="285"/>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3ADC9996" w14:textId="17954924"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w:t>
            </w:r>
            <w:r w:rsidR="009520CA">
              <w:rPr>
                <w:rFonts w:ascii="Times New Roman" w:hAnsi="Times New Roman"/>
                <w:bCs/>
                <w:sz w:val="24"/>
                <w:szCs w:val="24"/>
              </w:rPr>
              <w:t>8</w:t>
            </w:r>
            <w:r w:rsidR="00CD4F24">
              <w:rPr>
                <w:rFonts w:ascii="Times New Roman" w:hAnsi="Times New Roman"/>
                <w:bCs/>
                <w:sz w:val="24"/>
                <w:szCs w:val="24"/>
              </w:rPr>
              <w:t>.</w:t>
            </w: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6D6E37A1" w14:textId="03B9D387" w:rsidR="00CD4F24" w:rsidRPr="003D2F26" w:rsidRDefault="007A3DAB" w:rsidP="00C8285C">
            <w:pPr>
              <w:spacing w:after="0" w:line="240" w:lineRule="auto"/>
              <w:rPr>
                <w:rFonts w:ascii="Times New Roman" w:hAnsi="Times New Roman"/>
                <w:sz w:val="24"/>
                <w:szCs w:val="24"/>
              </w:rPr>
            </w:pPr>
            <w:r>
              <w:rPr>
                <w:rFonts w:ascii="Times New Roman" w:eastAsia="SimSun" w:hAnsi="Times New Roman"/>
                <w:sz w:val="24"/>
                <w:szCs w:val="24"/>
                <w:lang w:eastAsia="lt-LT"/>
              </w:rPr>
              <w:t>Ne mažiau nei</w:t>
            </w:r>
            <w:r w:rsidR="00FE53BF" w:rsidRPr="00FE53BF">
              <w:rPr>
                <w:rFonts w:ascii="Times New Roman" w:eastAsia="SimSun" w:hAnsi="Times New Roman"/>
                <w:sz w:val="24"/>
                <w:szCs w:val="24"/>
                <w:lang w:eastAsia="lt-LT"/>
              </w:rPr>
              <w:t xml:space="preserve"> 2 </w:t>
            </w:r>
            <w:proofErr w:type="spellStart"/>
            <w:r w:rsidR="00FE53BF" w:rsidRPr="00FE53BF">
              <w:rPr>
                <w:rFonts w:ascii="Times New Roman" w:eastAsia="SimSun" w:hAnsi="Times New Roman"/>
                <w:sz w:val="24"/>
                <w:szCs w:val="24"/>
                <w:lang w:eastAsia="lt-LT"/>
              </w:rPr>
              <w:t>aplikatori</w:t>
            </w:r>
            <w:r>
              <w:rPr>
                <w:rFonts w:ascii="Times New Roman" w:eastAsia="SimSun" w:hAnsi="Times New Roman"/>
                <w:sz w:val="24"/>
                <w:szCs w:val="24"/>
                <w:lang w:eastAsia="lt-LT"/>
              </w:rPr>
              <w:t>ai</w:t>
            </w:r>
            <w:proofErr w:type="spellEnd"/>
            <w:r>
              <w:rPr>
                <w:rFonts w:ascii="Times New Roman" w:eastAsia="SimSun" w:hAnsi="Times New Roman"/>
                <w:sz w:val="24"/>
                <w:szCs w:val="24"/>
                <w:lang w:eastAsia="lt-LT"/>
              </w:rPr>
              <w:t xml:space="preserve"> </w:t>
            </w:r>
            <w:r w:rsidR="00FE53BF" w:rsidRPr="00FE53BF">
              <w:rPr>
                <w:rFonts w:ascii="Times New Roman" w:eastAsia="SimSun" w:hAnsi="Times New Roman"/>
                <w:sz w:val="24"/>
                <w:szCs w:val="24"/>
                <w:lang w:eastAsia="lt-LT"/>
              </w:rPr>
              <w:t>pajungi</w:t>
            </w:r>
            <w:r>
              <w:rPr>
                <w:rFonts w:ascii="Times New Roman" w:eastAsia="SimSun" w:hAnsi="Times New Roman"/>
                <w:sz w:val="24"/>
                <w:szCs w:val="24"/>
                <w:lang w:eastAsia="lt-LT"/>
              </w:rPr>
              <w:t xml:space="preserve">ami </w:t>
            </w:r>
            <w:r w:rsidR="00FE53BF" w:rsidRPr="00FE53BF">
              <w:rPr>
                <w:rFonts w:ascii="Times New Roman" w:eastAsia="SimSun" w:hAnsi="Times New Roman"/>
                <w:sz w:val="24"/>
                <w:szCs w:val="24"/>
                <w:lang w:eastAsia="lt-LT"/>
              </w:rPr>
              <w:t>vienu metu</w:t>
            </w:r>
            <w:r w:rsidR="00FE53BF">
              <w:rPr>
                <w:rFonts w:ascii="Times New Roman" w:eastAsia="SimSun" w:hAnsi="Times New Roman"/>
                <w:sz w:val="24"/>
                <w:szCs w:val="24"/>
                <w:lang w:eastAsia="lt-LT"/>
              </w:rPr>
              <w:t>;</w:t>
            </w:r>
          </w:p>
        </w:tc>
        <w:tc>
          <w:tcPr>
            <w:tcW w:w="4026" w:type="dxa"/>
            <w:tcBorders>
              <w:top w:val="single" w:sz="6" w:space="0" w:color="auto"/>
              <w:left w:val="single" w:sz="4" w:space="0" w:color="auto"/>
              <w:bottom w:val="single" w:sz="6" w:space="0" w:color="auto"/>
              <w:right w:val="single" w:sz="6" w:space="0" w:color="auto"/>
            </w:tcBorders>
            <w:shd w:val="clear" w:color="auto" w:fill="FFFFFF"/>
          </w:tcPr>
          <w:p w14:paraId="38591A1E" w14:textId="5CABC651" w:rsidR="00CD4F24" w:rsidRPr="003D2F26" w:rsidRDefault="00CD4F24" w:rsidP="00D6379A">
            <w:pPr>
              <w:spacing w:after="0" w:line="240" w:lineRule="auto"/>
              <w:jc w:val="center"/>
              <w:rPr>
                <w:rFonts w:ascii="Times New Roman" w:hAnsi="Times New Roman"/>
                <w:bCs/>
                <w:sz w:val="24"/>
                <w:szCs w:val="24"/>
              </w:rPr>
            </w:pPr>
          </w:p>
        </w:tc>
      </w:tr>
      <w:tr w:rsidR="00FE53BF" w:rsidRPr="003D2F26" w14:paraId="75B43A21" w14:textId="77777777" w:rsidTr="008C563B">
        <w:trPr>
          <w:trHeight w:val="285"/>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6FD81FFB" w14:textId="2D88D062" w:rsidR="00FE53BF" w:rsidRDefault="00FE53BF"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9520CA">
              <w:rPr>
                <w:rFonts w:ascii="Times New Roman" w:hAnsi="Times New Roman"/>
                <w:bCs/>
                <w:sz w:val="24"/>
                <w:szCs w:val="24"/>
              </w:rPr>
              <w:t>9</w:t>
            </w:r>
            <w:r>
              <w:rPr>
                <w:rFonts w:ascii="Times New Roman" w:hAnsi="Times New Roman"/>
                <w:bCs/>
                <w:sz w:val="24"/>
                <w:szCs w:val="24"/>
              </w:rPr>
              <w:t>.</w:t>
            </w: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514FCE07" w14:textId="528087CB" w:rsidR="00FE53BF" w:rsidRDefault="00C50FA5" w:rsidP="00C8285C">
            <w:pPr>
              <w:spacing w:after="0" w:line="240" w:lineRule="auto"/>
              <w:rPr>
                <w:rFonts w:ascii="Times New Roman" w:eastAsia="SimSun" w:hAnsi="Times New Roman"/>
                <w:sz w:val="24"/>
                <w:szCs w:val="24"/>
                <w:lang w:eastAsia="lt-LT"/>
              </w:rPr>
            </w:pPr>
            <w:proofErr w:type="spellStart"/>
            <w:r>
              <w:rPr>
                <w:rFonts w:ascii="Times New Roman" w:eastAsia="SimSun" w:hAnsi="Times New Roman"/>
                <w:sz w:val="24"/>
                <w:szCs w:val="24"/>
                <w:lang w:eastAsia="lt-LT"/>
              </w:rPr>
              <w:t>Manžetės</w:t>
            </w:r>
            <w:proofErr w:type="spellEnd"/>
            <w:r>
              <w:rPr>
                <w:rFonts w:ascii="Times New Roman" w:eastAsia="SimSun" w:hAnsi="Times New Roman"/>
                <w:sz w:val="24"/>
                <w:szCs w:val="24"/>
                <w:lang w:eastAsia="lt-LT"/>
              </w:rPr>
              <w:t xml:space="preserve"> užsegimas turi būti užtrauktuku.</w:t>
            </w:r>
          </w:p>
        </w:tc>
        <w:tc>
          <w:tcPr>
            <w:tcW w:w="4026" w:type="dxa"/>
            <w:tcBorders>
              <w:top w:val="single" w:sz="6" w:space="0" w:color="auto"/>
              <w:left w:val="single" w:sz="4" w:space="0" w:color="auto"/>
              <w:bottom w:val="single" w:sz="6" w:space="0" w:color="auto"/>
              <w:right w:val="single" w:sz="6" w:space="0" w:color="auto"/>
            </w:tcBorders>
            <w:shd w:val="clear" w:color="auto" w:fill="FFFFFF"/>
          </w:tcPr>
          <w:p w14:paraId="7D9FC778" w14:textId="6A724047" w:rsidR="00FE53BF" w:rsidRPr="003D2F26" w:rsidRDefault="00FE53BF" w:rsidP="00C8285C">
            <w:pPr>
              <w:spacing w:after="0" w:line="240" w:lineRule="auto"/>
              <w:jc w:val="center"/>
              <w:rPr>
                <w:rFonts w:ascii="Times New Roman" w:hAnsi="Times New Roman"/>
                <w:bCs/>
                <w:sz w:val="24"/>
                <w:szCs w:val="24"/>
              </w:rPr>
            </w:pPr>
          </w:p>
        </w:tc>
      </w:tr>
      <w:tr w:rsidR="00FE53BF" w:rsidRPr="003D2F26" w14:paraId="42B3CC16" w14:textId="77777777" w:rsidTr="008C563B">
        <w:trPr>
          <w:trHeight w:val="285"/>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3F2D56AA" w14:textId="7B33A3F2" w:rsidR="00FE53BF" w:rsidRDefault="00FE53BF" w:rsidP="00C8285C">
            <w:pPr>
              <w:spacing w:after="0" w:line="240" w:lineRule="auto"/>
              <w:jc w:val="center"/>
              <w:rPr>
                <w:rFonts w:ascii="Times New Roman" w:hAnsi="Times New Roman"/>
                <w:bCs/>
                <w:sz w:val="24"/>
                <w:szCs w:val="24"/>
              </w:rPr>
            </w:pPr>
            <w:r>
              <w:rPr>
                <w:rFonts w:ascii="Times New Roman" w:hAnsi="Times New Roman"/>
                <w:bCs/>
                <w:sz w:val="24"/>
                <w:szCs w:val="24"/>
              </w:rPr>
              <w:t>2.1</w:t>
            </w:r>
            <w:r w:rsidR="009520CA">
              <w:rPr>
                <w:rFonts w:ascii="Times New Roman" w:hAnsi="Times New Roman"/>
                <w:bCs/>
                <w:sz w:val="24"/>
                <w:szCs w:val="24"/>
              </w:rPr>
              <w:t>0</w:t>
            </w:r>
            <w:r>
              <w:rPr>
                <w:rFonts w:ascii="Times New Roman" w:hAnsi="Times New Roman"/>
                <w:bCs/>
                <w:sz w:val="24"/>
                <w:szCs w:val="24"/>
              </w:rPr>
              <w:t>.</w:t>
            </w: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5141239B" w14:textId="77777777" w:rsidR="00FE53BF" w:rsidRDefault="00FE53BF" w:rsidP="00C8285C">
            <w:pPr>
              <w:spacing w:after="0" w:line="240" w:lineRule="auto"/>
              <w:rPr>
                <w:rFonts w:ascii="Times New Roman" w:eastAsia="SimSun" w:hAnsi="Times New Roman"/>
                <w:sz w:val="24"/>
                <w:szCs w:val="24"/>
                <w:lang w:eastAsia="lt-LT"/>
              </w:rPr>
            </w:pPr>
            <w:r>
              <w:rPr>
                <w:rFonts w:ascii="Times New Roman" w:eastAsia="SimSun" w:hAnsi="Times New Roman"/>
                <w:sz w:val="24"/>
                <w:szCs w:val="24"/>
                <w:lang w:eastAsia="lt-LT"/>
              </w:rPr>
              <w:t>Komplektaciją turi sudaryti:</w:t>
            </w:r>
          </w:p>
          <w:p w14:paraId="630A7E72" w14:textId="77777777" w:rsidR="00FE53BF" w:rsidRPr="00FE53BF" w:rsidRDefault="00FE53BF" w:rsidP="00FE53BF">
            <w:pPr>
              <w:numPr>
                <w:ilvl w:val="0"/>
                <w:numId w:val="1"/>
              </w:numPr>
              <w:tabs>
                <w:tab w:val="left" w:pos="270"/>
              </w:tabs>
              <w:spacing w:after="0" w:line="240" w:lineRule="auto"/>
              <w:ind w:left="40"/>
              <w:rPr>
                <w:rFonts w:ascii="Times New Roman" w:eastAsia="Times New Roman" w:hAnsi="Times New Roman"/>
                <w:color w:val="000000"/>
                <w:sz w:val="24"/>
                <w:szCs w:val="24"/>
                <w:lang w:eastAsia="lt-LT"/>
              </w:rPr>
            </w:pPr>
            <w:r w:rsidRPr="00FE53BF">
              <w:rPr>
                <w:rFonts w:ascii="Times New Roman" w:eastAsia="Times New Roman" w:hAnsi="Times New Roman"/>
                <w:color w:val="000000"/>
                <w:sz w:val="24"/>
                <w:szCs w:val="24"/>
                <w:lang w:eastAsia="lt-LT"/>
              </w:rPr>
              <w:t xml:space="preserve">Pagrindinis </w:t>
            </w:r>
            <w:proofErr w:type="spellStart"/>
            <w:r w:rsidRPr="00FE53BF">
              <w:rPr>
                <w:rFonts w:ascii="Times New Roman" w:eastAsia="Times New Roman" w:hAnsi="Times New Roman"/>
                <w:color w:val="000000"/>
                <w:sz w:val="24"/>
                <w:szCs w:val="24"/>
                <w:lang w:eastAsia="lt-LT"/>
              </w:rPr>
              <w:t>presoterapijos</w:t>
            </w:r>
            <w:proofErr w:type="spellEnd"/>
            <w:r w:rsidRPr="00FE53BF">
              <w:rPr>
                <w:rFonts w:ascii="Times New Roman" w:eastAsia="Times New Roman" w:hAnsi="Times New Roman"/>
                <w:color w:val="000000"/>
                <w:sz w:val="24"/>
                <w:szCs w:val="24"/>
                <w:lang w:eastAsia="lt-LT"/>
              </w:rPr>
              <w:t xml:space="preserve"> prietaisas – 1 vnt.</w:t>
            </w:r>
          </w:p>
          <w:p w14:paraId="24A1D819" w14:textId="77777777" w:rsidR="00FE53BF" w:rsidRPr="00FE53BF" w:rsidRDefault="00FE53BF" w:rsidP="00FE53BF">
            <w:pPr>
              <w:numPr>
                <w:ilvl w:val="0"/>
                <w:numId w:val="1"/>
              </w:numPr>
              <w:tabs>
                <w:tab w:val="left" w:pos="270"/>
              </w:tabs>
              <w:spacing w:after="0" w:line="240" w:lineRule="auto"/>
              <w:ind w:left="40"/>
              <w:rPr>
                <w:rFonts w:ascii="Times New Roman" w:eastAsia="Times New Roman" w:hAnsi="Times New Roman"/>
                <w:color w:val="000000"/>
                <w:sz w:val="24"/>
                <w:szCs w:val="24"/>
                <w:lang w:eastAsia="lt-LT"/>
              </w:rPr>
            </w:pPr>
            <w:proofErr w:type="spellStart"/>
            <w:r w:rsidRPr="00FE53BF">
              <w:rPr>
                <w:rFonts w:ascii="Times New Roman" w:eastAsia="Times New Roman" w:hAnsi="Times New Roman"/>
                <w:color w:val="000000"/>
                <w:sz w:val="24"/>
                <w:szCs w:val="24"/>
                <w:lang w:eastAsia="lt-LT"/>
              </w:rPr>
              <w:t>Aplikatoriai</w:t>
            </w:r>
            <w:proofErr w:type="spellEnd"/>
            <w:r w:rsidRPr="00FE53BF">
              <w:rPr>
                <w:rFonts w:ascii="Times New Roman" w:eastAsia="Times New Roman" w:hAnsi="Times New Roman"/>
                <w:color w:val="000000"/>
                <w:sz w:val="24"/>
                <w:szCs w:val="24"/>
                <w:lang w:eastAsia="lt-LT"/>
              </w:rPr>
              <w:t>:</w:t>
            </w:r>
          </w:p>
          <w:p w14:paraId="6FEBF425" w14:textId="0E5E659E" w:rsidR="00FE53BF" w:rsidRPr="00FE53BF" w:rsidRDefault="008707FB" w:rsidP="001F18A4">
            <w:pPr>
              <w:numPr>
                <w:ilvl w:val="1"/>
                <w:numId w:val="1"/>
              </w:numPr>
              <w:tabs>
                <w:tab w:val="left" w:pos="270"/>
              </w:tabs>
              <w:spacing w:after="0" w:line="240" w:lineRule="auto"/>
              <w:ind w:left="535" w:hanging="425"/>
              <w:contextualSpacing/>
              <w:rPr>
                <w:rFonts w:ascii="Times New Roman" w:eastAsia="Times New Roman" w:hAnsi="Times New Roman"/>
                <w:color w:val="000000"/>
                <w:sz w:val="24"/>
                <w:szCs w:val="24"/>
                <w:lang w:eastAsia="lt-LT"/>
              </w:rPr>
            </w:pPr>
            <w:r>
              <w:rPr>
                <w:rFonts w:ascii="Times New Roman" w:eastAsia="SimSun" w:hAnsi="Times New Roman"/>
                <w:sz w:val="24"/>
                <w:szCs w:val="24"/>
                <w:lang w:eastAsia="lt-LT"/>
              </w:rPr>
              <w:t>n</w:t>
            </w:r>
            <w:r w:rsidR="00FE51B5">
              <w:rPr>
                <w:rFonts w:ascii="Times New Roman" w:eastAsia="SimSun" w:hAnsi="Times New Roman"/>
                <w:sz w:val="24"/>
                <w:szCs w:val="24"/>
                <w:lang w:eastAsia="lt-LT"/>
              </w:rPr>
              <w:t xml:space="preserve">e mažiau </w:t>
            </w:r>
            <w:r w:rsidR="00FE53BF" w:rsidRPr="00FE53BF">
              <w:rPr>
                <w:rFonts w:ascii="Times New Roman" w:eastAsia="SimSun" w:hAnsi="Times New Roman"/>
                <w:sz w:val="24"/>
                <w:szCs w:val="24"/>
                <w:lang w:eastAsia="lt-LT"/>
              </w:rPr>
              <w:t xml:space="preserve">10 kamerų </w:t>
            </w:r>
            <w:proofErr w:type="spellStart"/>
            <w:r w:rsidR="00FE53BF" w:rsidRPr="00FE53BF">
              <w:rPr>
                <w:rFonts w:ascii="Times New Roman" w:eastAsia="SimSun" w:hAnsi="Times New Roman"/>
                <w:sz w:val="24"/>
                <w:szCs w:val="24"/>
                <w:lang w:eastAsia="lt-LT"/>
              </w:rPr>
              <w:t>manžetė</w:t>
            </w:r>
            <w:proofErr w:type="spellEnd"/>
            <w:r w:rsidR="00FE53BF" w:rsidRPr="00FE53BF">
              <w:rPr>
                <w:rFonts w:ascii="Times New Roman" w:eastAsia="SimSun" w:hAnsi="Times New Roman"/>
                <w:sz w:val="24"/>
                <w:szCs w:val="24"/>
                <w:lang w:eastAsia="lt-LT"/>
              </w:rPr>
              <w:t xml:space="preserve"> kojoms 2 vnt.;</w:t>
            </w:r>
          </w:p>
          <w:p w14:paraId="49627DAA" w14:textId="34CEA7F5" w:rsidR="00FE53BF" w:rsidRPr="009520CA" w:rsidRDefault="008707FB" w:rsidP="001F18A4">
            <w:pPr>
              <w:numPr>
                <w:ilvl w:val="1"/>
                <w:numId w:val="1"/>
              </w:numPr>
              <w:tabs>
                <w:tab w:val="left" w:pos="270"/>
              </w:tabs>
              <w:spacing w:after="0" w:line="240" w:lineRule="auto"/>
              <w:ind w:left="535" w:hanging="425"/>
              <w:contextualSpacing/>
              <w:rPr>
                <w:rFonts w:ascii="Times New Roman" w:eastAsia="Times New Roman" w:hAnsi="Times New Roman"/>
                <w:color w:val="000000"/>
                <w:sz w:val="24"/>
                <w:szCs w:val="24"/>
                <w:lang w:eastAsia="lt-LT"/>
              </w:rPr>
            </w:pPr>
            <w:r>
              <w:rPr>
                <w:rFonts w:ascii="Times New Roman" w:eastAsia="SimSun" w:hAnsi="Times New Roman"/>
                <w:sz w:val="24"/>
                <w:szCs w:val="24"/>
                <w:lang w:eastAsia="lt-LT"/>
              </w:rPr>
              <w:t>n</w:t>
            </w:r>
            <w:r w:rsidR="00FE51B5">
              <w:rPr>
                <w:rFonts w:ascii="Times New Roman" w:eastAsia="SimSun" w:hAnsi="Times New Roman"/>
                <w:sz w:val="24"/>
                <w:szCs w:val="24"/>
                <w:lang w:eastAsia="lt-LT"/>
              </w:rPr>
              <w:t>e mažiau</w:t>
            </w:r>
            <w:r w:rsidR="00FE53BF" w:rsidRPr="00FE53BF">
              <w:rPr>
                <w:rFonts w:ascii="Times New Roman" w:eastAsia="SimSun" w:hAnsi="Times New Roman"/>
                <w:sz w:val="24"/>
                <w:szCs w:val="24"/>
                <w:lang w:eastAsia="lt-LT"/>
              </w:rPr>
              <w:t xml:space="preserve"> 8 kamerų </w:t>
            </w:r>
            <w:proofErr w:type="spellStart"/>
            <w:r w:rsidR="00FE53BF" w:rsidRPr="00FE53BF">
              <w:rPr>
                <w:rFonts w:ascii="Times New Roman" w:eastAsia="SimSun" w:hAnsi="Times New Roman"/>
                <w:sz w:val="24"/>
                <w:szCs w:val="24"/>
                <w:lang w:eastAsia="lt-LT"/>
              </w:rPr>
              <w:t>manžetė</w:t>
            </w:r>
            <w:proofErr w:type="spellEnd"/>
            <w:r w:rsidR="00FE53BF" w:rsidRPr="00FE53BF">
              <w:rPr>
                <w:rFonts w:ascii="Times New Roman" w:eastAsia="SimSun" w:hAnsi="Times New Roman"/>
                <w:sz w:val="24"/>
                <w:szCs w:val="24"/>
                <w:lang w:eastAsia="lt-LT"/>
              </w:rPr>
              <w:t xml:space="preserve"> rankoms </w:t>
            </w:r>
            <w:r w:rsidR="00716F4A" w:rsidRPr="008707FB">
              <w:rPr>
                <w:rFonts w:ascii="Times New Roman" w:eastAsia="SimSun" w:hAnsi="Times New Roman"/>
                <w:sz w:val="24"/>
                <w:szCs w:val="24"/>
                <w:lang w:eastAsia="lt-LT"/>
              </w:rPr>
              <w:t>1</w:t>
            </w:r>
            <w:r w:rsidR="00FE53BF" w:rsidRPr="00FE53BF">
              <w:rPr>
                <w:rFonts w:ascii="Times New Roman" w:eastAsia="SimSun" w:hAnsi="Times New Roman"/>
                <w:sz w:val="24"/>
                <w:szCs w:val="24"/>
                <w:lang w:eastAsia="lt-LT"/>
              </w:rPr>
              <w:t xml:space="preserve"> vnt.;</w:t>
            </w:r>
          </w:p>
        </w:tc>
        <w:tc>
          <w:tcPr>
            <w:tcW w:w="4026" w:type="dxa"/>
            <w:tcBorders>
              <w:top w:val="single" w:sz="6" w:space="0" w:color="auto"/>
              <w:left w:val="single" w:sz="4" w:space="0" w:color="auto"/>
              <w:bottom w:val="single" w:sz="6" w:space="0" w:color="auto"/>
              <w:right w:val="single" w:sz="6" w:space="0" w:color="auto"/>
            </w:tcBorders>
            <w:shd w:val="clear" w:color="auto" w:fill="FFFFFF"/>
          </w:tcPr>
          <w:p w14:paraId="762F78C7" w14:textId="77777777" w:rsidR="00B93B18" w:rsidRPr="00B93B18" w:rsidRDefault="00B93B18" w:rsidP="00B93B18">
            <w:pPr>
              <w:pStyle w:val="Sraopastraipa"/>
              <w:tabs>
                <w:tab w:val="left" w:pos="270"/>
              </w:tabs>
              <w:spacing w:after="0" w:line="240" w:lineRule="auto"/>
              <w:rPr>
                <w:rFonts w:ascii="Times New Roman" w:eastAsia="Times New Roman" w:hAnsi="Times New Roman"/>
                <w:color w:val="000000"/>
                <w:sz w:val="24"/>
                <w:szCs w:val="24"/>
                <w:lang w:eastAsia="lt-LT"/>
              </w:rPr>
            </w:pPr>
          </w:p>
          <w:p w14:paraId="627BCEA7" w14:textId="34D054A6" w:rsidR="00FE53BF" w:rsidRPr="003D2F26" w:rsidRDefault="00D6379A" w:rsidP="00D6379A">
            <w:pPr>
              <w:spacing w:after="0" w:line="240" w:lineRule="auto"/>
              <w:jc w:val="center"/>
              <w:rPr>
                <w:rFonts w:ascii="Times New Roman" w:hAnsi="Times New Roman"/>
                <w:bCs/>
                <w:sz w:val="24"/>
                <w:szCs w:val="24"/>
              </w:rPr>
            </w:pPr>
            <w:r w:rsidRPr="004131D0">
              <w:rPr>
                <w:rFonts w:ascii="Times New Roman" w:eastAsia="Times New Roman" w:hAnsi="Times New Roman"/>
                <w:color w:val="EE0000"/>
                <w:sz w:val="24"/>
                <w:szCs w:val="24"/>
                <w:lang w:eastAsia="lt-LT"/>
              </w:rPr>
              <w:t xml:space="preserve"> </w:t>
            </w:r>
          </w:p>
        </w:tc>
      </w:tr>
      <w:tr w:rsidR="005139C1" w:rsidRPr="003D2F26" w14:paraId="4A9FC25A" w14:textId="77777777" w:rsidTr="008C563B">
        <w:trPr>
          <w:trHeight w:val="285"/>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684A7CB8" w14:textId="42D18C94" w:rsidR="005139C1" w:rsidRPr="005139C1" w:rsidRDefault="005139C1" w:rsidP="00C8285C">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2.1</w:t>
            </w:r>
            <w:r w:rsidR="009520CA">
              <w:rPr>
                <w:rFonts w:ascii="Times New Roman" w:hAnsi="Times New Roman"/>
                <w:bCs/>
                <w:sz w:val="24"/>
                <w:szCs w:val="24"/>
                <w:lang w:val="en-US"/>
              </w:rPr>
              <w:t>1</w:t>
            </w: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0C9F935C" w14:textId="6DEFD733" w:rsidR="005139C1" w:rsidRDefault="005139C1" w:rsidP="00C8285C">
            <w:pPr>
              <w:spacing w:after="0" w:line="240" w:lineRule="auto"/>
              <w:rPr>
                <w:rFonts w:ascii="Times New Roman" w:eastAsia="SimSun" w:hAnsi="Times New Roman"/>
                <w:sz w:val="24"/>
                <w:szCs w:val="24"/>
                <w:lang w:eastAsia="lt-LT"/>
              </w:rPr>
            </w:pPr>
            <w:r w:rsidRPr="005139C1">
              <w:rPr>
                <w:rFonts w:asciiTheme="majorBidi" w:hAnsiTheme="majorBidi" w:cstheme="majorBidi"/>
                <w:sz w:val="24"/>
                <w:szCs w:val="24"/>
              </w:rPr>
              <w:t>Įrenginys yra medicininės paskirties (MDR 2017/745), su oficialiai patvirtintomis klinikinėmis indikacijomis</w:t>
            </w:r>
          </w:p>
        </w:tc>
        <w:tc>
          <w:tcPr>
            <w:tcW w:w="4026" w:type="dxa"/>
            <w:tcBorders>
              <w:top w:val="single" w:sz="6" w:space="0" w:color="auto"/>
              <w:left w:val="single" w:sz="4" w:space="0" w:color="auto"/>
              <w:bottom w:val="single" w:sz="6" w:space="0" w:color="auto"/>
              <w:right w:val="single" w:sz="6" w:space="0" w:color="auto"/>
            </w:tcBorders>
            <w:shd w:val="clear" w:color="auto" w:fill="FFFFFF"/>
          </w:tcPr>
          <w:p w14:paraId="60E4F534" w14:textId="72C8D17E" w:rsidR="005139C1" w:rsidRPr="00FE53BF" w:rsidRDefault="005139C1" w:rsidP="00D6379A">
            <w:pPr>
              <w:numPr>
                <w:ilvl w:val="0"/>
                <w:numId w:val="1"/>
              </w:numPr>
              <w:tabs>
                <w:tab w:val="left" w:pos="270"/>
              </w:tabs>
              <w:spacing w:after="0" w:line="240" w:lineRule="auto"/>
              <w:ind w:left="40"/>
              <w:rPr>
                <w:rFonts w:ascii="Times New Roman" w:eastAsia="Times New Roman" w:hAnsi="Times New Roman"/>
                <w:color w:val="000000"/>
                <w:sz w:val="24"/>
                <w:szCs w:val="24"/>
                <w:lang w:eastAsia="lt-LT"/>
              </w:rPr>
            </w:pPr>
          </w:p>
        </w:tc>
      </w:tr>
    </w:tbl>
    <w:p w14:paraId="1B78986E" w14:textId="77777777" w:rsidR="00CD4F24" w:rsidRDefault="00CD4F24" w:rsidP="00CD4F24">
      <w:pPr>
        <w:rPr>
          <w:rFonts w:ascii="Times New Roman" w:hAnsi="Times New Roman"/>
          <w:b/>
          <w:sz w:val="24"/>
          <w:szCs w:val="24"/>
        </w:rPr>
      </w:pPr>
    </w:p>
    <w:p w14:paraId="7CEF7608" w14:textId="77777777" w:rsidR="001F18A4" w:rsidRDefault="001F18A4" w:rsidP="001F18A4">
      <w:pPr>
        <w:rPr>
          <w:rFonts w:ascii="Times New Roman" w:hAnsi="Times New Roman"/>
          <w:b/>
          <w:sz w:val="24"/>
          <w:szCs w:val="24"/>
        </w:rPr>
      </w:pPr>
    </w:p>
    <w:tbl>
      <w:tblPr>
        <w:tblW w:w="10395" w:type="dxa"/>
        <w:tblInd w:w="-567" w:type="dxa"/>
        <w:tblLayout w:type="fixed"/>
        <w:tblLook w:val="04A0" w:firstRow="1" w:lastRow="0" w:firstColumn="1" w:lastColumn="0" w:noHBand="0" w:noVBand="1"/>
      </w:tblPr>
      <w:tblGrid>
        <w:gridCol w:w="3718"/>
        <w:gridCol w:w="638"/>
        <w:gridCol w:w="2091"/>
        <w:gridCol w:w="740"/>
        <w:gridCol w:w="3208"/>
      </w:tblGrid>
      <w:tr w:rsidR="001F18A4" w:rsidRPr="000F45FD" w14:paraId="6A6F9A7B" w14:textId="77777777" w:rsidTr="00F94D91">
        <w:trPr>
          <w:gridAfter w:val="3"/>
          <w:wAfter w:w="6039" w:type="dxa"/>
          <w:trHeight w:val="285"/>
        </w:trPr>
        <w:tc>
          <w:tcPr>
            <w:tcW w:w="3718" w:type="dxa"/>
            <w:tcBorders>
              <w:top w:val="nil"/>
              <w:left w:val="nil"/>
              <w:bottom w:val="single" w:sz="4" w:space="0" w:color="auto"/>
              <w:right w:val="nil"/>
            </w:tcBorders>
          </w:tcPr>
          <w:p w14:paraId="6125ACEC" w14:textId="77777777" w:rsidR="001F18A4" w:rsidRDefault="001F18A4" w:rsidP="00F94D91">
            <w:pPr>
              <w:rPr>
                <w:rFonts w:ascii="Times New Roman" w:hAnsi="Times New Roman"/>
                <w:sz w:val="24"/>
                <w:szCs w:val="24"/>
                <w:lang w:eastAsia="de-DE"/>
              </w:rPr>
            </w:pPr>
          </w:p>
          <w:p w14:paraId="7D67BD16" w14:textId="77777777" w:rsidR="001F18A4" w:rsidRPr="000F45FD" w:rsidRDefault="001F18A4" w:rsidP="00F94D91">
            <w:pPr>
              <w:rPr>
                <w:rFonts w:ascii="Times New Roman" w:hAnsi="Times New Roman"/>
                <w:sz w:val="24"/>
                <w:szCs w:val="24"/>
                <w:lang w:eastAsia="de-DE"/>
              </w:rPr>
            </w:pPr>
          </w:p>
        </w:tc>
        <w:tc>
          <w:tcPr>
            <w:tcW w:w="638" w:type="dxa"/>
          </w:tcPr>
          <w:p w14:paraId="0FCDEFA7" w14:textId="77777777" w:rsidR="001F18A4" w:rsidRPr="000F45FD" w:rsidRDefault="001F18A4" w:rsidP="00F94D91">
            <w:pPr>
              <w:rPr>
                <w:rFonts w:ascii="Times New Roman" w:hAnsi="Times New Roman"/>
                <w:sz w:val="24"/>
                <w:szCs w:val="24"/>
                <w:lang w:eastAsia="de-DE"/>
              </w:rPr>
            </w:pPr>
          </w:p>
        </w:tc>
      </w:tr>
      <w:tr w:rsidR="001F18A4" w:rsidRPr="00931746" w14:paraId="749C3000" w14:textId="77777777" w:rsidTr="00F94D91">
        <w:trPr>
          <w:trHeight w:val="186"/>
        </w:trPr>
        <w:tc>
          <w:tcPr>
            <w:tcW w:w="3718" w:type="dxa"/>
            <w:tcBorders>
              <w:top w:val="single" w:sz="4" w:space="0" w:color="auto"/>
              <w:left w:val="nil"/>
              <w:bottom w:val="nil"/>
              <w:right w:val="nil"/>
            </w:tcBorders>
            <w:hideMark/>
          </w:tcPr>
          <w:p w14:paraId="56863F18" w14:textId="77777777" w:rsidR="001F18A4" w:rsidRPr="000F45FD" w:rsidRDefault="001F18A4" w:rsidP="00F94D91">
            <w:pPr>
              <w:rPr>
                <w:rFonts w:ascii="Times New Roman" w:hAnsi="Times New Roman"/>
                <w:sz w:val="24"/>
                <w:szCs w:val="24"/>
                <w:lang w:eastAsia="de-DE"/>
              </w:rPr>
            </w:pPr>
            <w:r w:rsidRPr="000F45FD">
              <w:rPr>
                <w:rFonts w:ascii="Times New Roman" w:hAnsi="Times New Roman"/>
                <w:sz w:val="24"/>
                <w:szCs w:val="24"/>
                <w:lang w:eastAsia="de-DE"/>
              </w:rPr>
              <w:t>(Tiekėjas arba jo įgaliotas asmuo)</w:t>
            </w:r>
          </w:p>
        </w:tc>
        <w:tc>
          <w:tcPr>
            <w:tcW w:w="638" w:type="dxa"/>
          </w:tcPr>
          <w:p w14:paraId="772F5076" w14:textId="77777777" w:rsidR="001F18A4" w:rsidRPr="000F45FD" w:rsidRDefault="001F18A4" w:rsidP="00F94D91">
            <w:pPr>
              <w:rPr>
                <w:rFonts w:ascii="Times New Roman" w:hAnsi="Times New Roman"/>
                <w:sz w:val="24"/>
                <w:szCs w:val="24"/>
                <w:lang w:eastAsia="de-DE"/>
              </w:rPr>
            </w:pPr>
          </w:p>
        </w:tc>
        <w:tc>
          <w:tcPr>
            <w:tcW w:w="2091" w:type="dxa"/>
            <w:tcBorders>
              <w:top w:val="single" w:sz="4" w:space="0" w:color="auto"/>
              <w:left w:val="nil"/>
              <w:bottom w:val="nil"/>
              <w:right w:val="nil"/>
            </w:tcBorders>
            <w:hideMark/>
          </w:tcPr>
          <w:p w14:paraId="6D2EA96A" w14:textId="77777777" w:rsidR="001F18A4" w:rsidRPr="000F45FD" w:rsidRDefault="001F18A4" w:rsidP="00F94D91">
            <w:pPr>
              <w:rPr>
                <w:rFonts w:ascii="Times New Roman" w:hAnsi="Times New Roman"/>
                <w:sz w:val="24"/>
                <w:szCs w:val="24"/>
                <w:lang w:eastAsia="de-DE"/>
              </w:rPr>
            </w:pPr>
            <w:r w:rsidRPr="000F45FD">
              <w:rPr>
                <w:rFonts w:ascii="Times New Roman" w:hAnsi="Times New Roman"/>
                <w:sz w:val="24"/>
                <w:szCs w:val="24"/>
                <w:lang w:eastAsia="de-DE"/>
              </w:rPr>
              <w:t>(parašas)</w:t>
            </w:r>
            <w:r w:rsidRPr="000F45FD">
              <w:rPr>
                <w:rFonts w:ascii="Times New Roman" w:hAnsi="Times New Roman"/>
                <w:i/>
                <w:sz w:val="24"/>
                <w:szCs w:val="24"/>
                <w:lang w:eastAsia="de-DE"/>
              </w:rPr>
              <w:t xml:space="preserve"> </w:t>
            </w:r>
          </w:p>
        </w:tc>
        <w:tc>
          <w:tcPr>
            <w:tcW w:w="740" w:type="dxa"/>
          </w:tcPr>
          <w:p w14:paraId="32262CBD" w14:textId="77777777" w:rsidR="001F18A4" w:rsidRPr="000F45FD" w:rsidRDefault="001F18A4" w:rsidP="00F94D91">
            <w:pPr>
              <w:rPr>
                <w:rFonts w:ascii="Times New Roman" w:hAnsi="Times New Roman"/>
                <w:sz w:val="24"/>
                <w:szCs w:val="24"/>
                <w:lang w:eastAsia="de-DE"/>
              </w:rPr>
            </w:pPr>
          </w:p>
        </w:tc>
        <w:tc>
          <w:tcPr>
            <w:tcW w:w="3208" w:type="dxa"/>
            <w:tcBorders>
              <w:top w:val="single" w:sz="4" w:space="0" w:color="auto"/>
              <w:left w:val="nil"/>
              <w:bottom w:val="nil"/>
              <w:right w:val="nil"/>
            </w:tcBorders>
            <w:hideMark/>
          </w:tcPr>
          <w:p w14:paraId="7D8F116B" w14:textId="77777777" w:rsidR="001F18A4" w:rsidRPr="00931746" w:rsidRDefault="001F18A4" w:rsidP="00F94D91">
            <w:pPr>
              <w:rPr>
                <w:rFonts w:ascii="Times New Roman" w:hAnsi="Times New Roman"/>
                <w:sz w:val="24"/>
                <w:szCs w:val="24"/>
                <w:lang w:eastAsia="de-DE"/>
              </w:rPr>
            </w:pPr>
            <w:r w:rsidRPr="000F45FD">
              <w:rPr>
                <w:rFonts w:ascii="Times New Roman" w:hAnsi="Times New Roman"/>
                <w:sz w:val="24"/>
                <w:szCs w:val="24"/>
                <w:lang w:eastAsia="de-DE"/>
              </w:rPr>
              <w:t>(vardas, pavardė)</w:t>
            </w:r>
            <w:r w:rsidRPr="00931746">
              <w:rPr>
                <w:rFonts w:ascii="Times New Roman" w:hAnsi="Times New Roman"/>
                <w:i/>
                <w:sz w:val="24"/>
                <w:szCs w:val="24"/>
                <w:lang w:eastAsia="de-DE"/>
              </w:rPr>
              <w:t xml:space="preserve"> </w:t>
            </w:r>
          </w:p>
        </w:tc>
      </w:tr>
    </w:tbl>
    <w:p w14:paraId="7363C51E" w14:textId="77777777" w:rsidR="001F18A4" w:rsidRPr="001F18A4" w:rsidRDefault="001F18A4" w:rsidP="001F18A4">
      <w:pPr>
        <w:rPr>
          <w:rFonts w:ascii="Times New Roman" w:hAnsi="Times New Roman"/>
          <w:sz w:val="24"/>
          <w:szCs w:val="24"/>
        </w:rPr>
      </w:pPr>
    </w:p>
    <w:sectPr w:rsidR="001F18A4" w:rsidRPr="001F18A4" w:rsidSect="001F18A4">
      <w:pgSz w:w="11906" w:h="16838"/>
      <w:pgMar w:top="709"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F66AA"/>
    <w:multiLevelType w:val="multilevel"/>
    <w:tmpl w:val="2B583EFA"/>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9E56BF4"/>
    <w:multiLevelType w:val="hybridMultilevel"/>
    <w:tmpl w:val="45FE74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FF48C6"/>
    <w:multiLevelType w:val="multilevel"/>
    <w:tmpl w:val="F9A035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SimSun" w:hint="default"/>
        <w:color w:val="auto"/>
      </w:rPr>
    </w:lvl>
    <w:lvl w:ilvl="2">
      <w:start w:val="1"/>
      <w:numFmt w:val="decimal"/>
      <w:isLgl/>
      <w:lvlText w:val="%1.%2.%3"/>
      <w:lvlJc w:val="left"/>
      <w:pPr>
        <w:ind w:left="1080" w:hanging="720"/>
      </w:pPr>
      <w:rPr>
        <w:rFonts w:eastAsia="SimSun" w:hint="default"/>
        <w:color w:val="auto"/>
      </w:rPr>
    </w:lvl>
    <w:lvl w:ilvl="3">
      <w:start w:val="1"/>
      <w:numFmt w:val="decimal"/>
      <w:isLgl/>
      <w:lvlText w:val="%1.%2.%3.%4"/>
      <w:lvlJc w:val="left"/>
      <w:pPr>
        <w:ind w:left="1080" w:hanging="720"/>
      </w:pPr>
      <w:rPr>
        <w:rFonts w:eastAsia="SimSun" w:hint="default"/>
        <w:color w:val="auto"/>
      </w:rPr>
    </w:lvl>
    <w:lvl w:ilvl="4">
      <w:start w:val="1"/>
      <w:numFmt w:val="decimal"/>
      <w:isLgl/>
      <w:lvlText w:val="%1.%2.%3.%4.%5"/>
      <w:lvlJc w:val="left"/>
      <w:pPr>
        <w:ind w:left="1440" w:hanging="1080"/>
      </w:pPr>
      <w:rPr>
        <w:rFonts w:eastAsia="SimSun" w:hint="default"/>
        <w:color w:val="auto"/>
      </w:rPr>
    </w:lvl>
    <w:lvl w:ilvl="5">
      <w:start w:val="1"/>
      <w:numFmt w:val="decimal"/>
      <w:isLgl/>
      <w:lvlText w:val="%1.%2.%3.%4.%5.%6"/>
      <w:lvlJc w:val="left"/>
      <w:pPr>
        <w:ind w:left="1440" w:hanging="1080"/>
      </w:pPr>
      <w:rPr>
        <w:rFonts w:eastAsia="SimSun" w:hint="default"/>
        <w:color w:val="auto"/>
      </w:rPr>
    </w:lvl>
    <w:lvl w:ilvl="6">
      <w:start w:val="1"/>
      <w:numFmt w:val="decimal"/>
      <w:isLgl/>
      <w:lvlText w:val="%1.%2.%3.%4.%5.%6.%7"/>
      <w:lvlJc w:val="left"/>
      <w:pPr>
        <w:ind w:left="1800" w:hanging="1440"/>
      </w:pPr>
      <w:rPr>
        <w:rFonts w:eastAsia="SimSun" w:hint="default"/>
        <w:color w:val="auto"/>
      </w:rPr>
    </w:lvl>
    <w:lvl w:ilvl="7">
      <w:start w:val="1"/>
      <w:numFmt w:val="decimal"/>
      <w:isLgl/>
      <w:lvlText w:val="%1.%2.%3.%4.%5.%6.%7.%8"/>
      <w:lvlJc w:val="left"/>
      <w:pPr>
        <w:ind w:left="1800" w:hanging="1440"/>
      </w:pPr>
      <w:rPr>
        <w:rFonts w:eastAsia="SimSun" w:hint="default"/>
        <w:color w:val="auto"/>
      </w:rPr>
    </w:lvl>
    <w:lvl w:ilvl="8">
      <w:start w:val="1"/>
      <w:numFmt w:val="decimal"/>
      <w:isLgl/>
      <w:lvlText w:val="%1.%2.%3.%4.%5.%6.%7.%8.%9"/>
      <w:lvlJc w:val="left"/>
      <w:pPr>
        <w:ind w:left="2160" w:hanging="1800"/>
      </w:pPr>
      <w:rPr>
        <w:rFonts w:eastAsia="SimSun" w:hint="default"/>
        <w:color w:val="auto"/>
      </w:rPr>
    </w:lvl>
  </w:abstractNum>
  <w:abstractNum w:abstractNumId="3" w15:restartNumberingAfterBreak="0">
    <w:nsid w:val="426D213F"/>
    <w:multiLevelType w:val="hybridMultilevel"/>
    <w:tmpl w:val="45FE74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ADA7128"/>
    <w:multiLevelType w:val="hybridMultilevel"/>
    <w:tmpl w:val="0B0E6F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72496960">
    <w:abstractNumId w:val="0"/>
  </w:num>
  <w:num w:numId="2" w16cid:durableId="1120567191">
    <w:abstractNumId w:val="1"/>
  </w:num>
  <w:num w:numId="3" w16cid:durableId="1283342957">
    <w:abstractNumId w:val="4"/>
  </w:num>
  <w:num w:numId="4" w16cid:durableId="646668467">
    <w:abstractNumId w:val="2"/>
  </w:num>
  <w:num w:numId="5" w16cid:durableId="853039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F24"/>
    <w:rsid w:val="00007C34"/>
    <w:rsid w:val="000221A9"/>
    <w:rsid w:val="00051123"/>
    <w:rsid w:val="00076E52"/>
    <w:rsid w:val="000A3AA6"/>
    <w:rsid w:val="000C1E6F"/>
    <w:rsid w:val="001A40E3"/>
    <w:rsid w:val="001B45CA"/>
    <w:rsid w:val="001C7BE1"/>
    <w:rsid w:val="001F18A4"/>
    <w:rsid w:val="001F313D"/>
    <w:rsid w:val="002116D3"/>
    <w:rsid w:val="00283593"/>
    <w:rsid w:val="002B661D"/>
    <w:rsid w:val="00303893"/>
    <w:rsid w:val="003970E8"/>
    <w:rsid w:val="004131D0"/>
    <w:rsid w:val="004E363D"/>
    <w:rsid w:val="005031E7"/>
    <w:rsid w:val="005139C1"/>
    <w:rsid w:val="00637B18"/>
    <w:rsid w:val="00641250"/>
    <w:rsid w:val="00651AF6"/>
    <w:rsid w:val="006E3A1C"/>
    <w:rsid w:val="00716F4A"/>
    <w:rsid w:val="00761005"/>
    <w:rsid w:val="007A3DAB"/>
    <w:rsid w:val="00827067"/>
    <w:rsid w:val="008707FB"/>
    <w:rsid w:val="00896C0D"/>
    <w:rsid w:val="008C4DFA"/>
    <w:rsid w:val="008C563B"/>
    <w:rsid w:val="009520CA"/>
    <w:rsid w:val="009670BC"/>
    <w:rsid w:val="00A05DF6"/>
    <w:rsid w:val="00A72975"/>
    <w:rsid w:val="00AE41D6"/>
    <w:rsid w:val="00B93B18"/>
    <w:rsid w:val="00C32DD9"/>
    <w:rsid w:val="00C4093F"/>
    <w:rsid w:val="00C50FA5"/>
    <w:rsid w:val="00C9561C"/>
    <w:rsid w:val="00CD4F24"/>
    <w:rsid w:val="00CE7AF3"/>
    <w:rsid w:val="00CF7F38"/>
    <w:rsid w:val="00D6379A"/>
    <w:rsid w:val="00D7766F"/>
    <w:rsid w:val="00E77E61"/>
    <w:rsid w:val="00F27931"/>
    <w:rsid w:val="00FE51B5"/>
    <w:rsid w:val="00FE53B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85A86"/>
  <w15:chartTrackingRefBased/>
  <w15:docId w15:val="{F3028D43-FE2C-4E14-BDAF-688B5ACD5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4F24"/>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CD4F2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CD4F2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CD4F24"/>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CD4F24"/>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CD4F24"/>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CD4F24"/>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CD4F24"/>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CD4F24"/>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CD4F24"/>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4F2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D4F2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D4F2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D4F2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D4F2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D4F2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4F2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4F2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4F2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4F2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D4F2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4F24"/>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CD4F2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4F24"/>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CD4F24"/>
    <w:rPr>
      <w:i/>
      <w:iCs/>
      <w:color w:val="404040" w:themeColor="text1" w:themeTint="BF"/>
    </w:rPr>
  </w:style>
  <w:style w:type="paragraph" w:styleId="Sraopastraipa">
    <w:name w:val="List Paragraph"/>
    <w:basedOn w:val="prastasis"/>
    <w:uiPriority w:val="34"/>
    <w:qFormat/>
    <w:rsid w:val="00CD4F24"/>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CD4F24"/>
    <w:rPr>
      <w:i/>
      <w:iCs/>
      <w:color w:val="2F5496" w:themeColor="accent1" w:themeShade="BF"/>
    </w:rPr>
  </w:style>
  <w:style w:type="paragraph" w:styleId="Iskirtacitata">
    <w:name w:val="Intense Quote"/>
    <w:basedOn w:val="prastasis"/>
    <w:next w:val="prastasis"/>
    <w:link w:val="IskirtacitataDiagrama"/>
    <w:uiPriority w:val="30"/>
    <w:qFormat/>
    <w:rsid w:val="00CD4F2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CD4F24"/>
    <w:rPr>
      <w:i/>
      <w:iCs/>
      <w:color w:val="2F5496" w:themeColor="accent1" w:themeShade="BF"/>
    </w:rPr>
  </w:style>
  <w:style w:type="character" w:styleId="Rykinuoroda">
    <w:name w:val="Intense Reference"/>
    <w:basedOn w:val="Numatytasispastraiposriftas"/>
    <w:uiPriority w:val="32"/>
    <w:qFormat/>
    <w:rsid w:val="00CD4F24"/>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AE41D6"/>
    <w:rPr>
      <w:sz w:val="16"/>
      <w:szCs w:val="16"/>
    </w:rPr>
  </w:style>
  <w:style w:type="paragraph" w:styleId="Komentarotekstas">
    <w:name w:val="annotation text"/>
    <w:basedOn w:val="prastasis"/>
    <w:link w:val="KomentarotekstasDiagrama"/>
    <w:uiPriority w:val="99"/>
    <w:unhideWhenUsed/>
    <w:rsid w:val="00AE41D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E41D6"/>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E41D6"/>
    <w:rPr>
      <w:b/>
      <w:bCs/>
    </w:rPr>
  </w:style>
  <w:style w:type="character" w:customStyle="1" w:styleId="KomentarotemaDiagrama">
    <w:name w:val="Komentaro tema Diagrama"/>
    <w:basedOn w:val="KomentarotekstasDiagrama"/>
    <w:link w:val="Komentarotema"/>
    <w:uiPriority w:val="99"/>
    <w:semiHidden/>
    <w:rsid w:val="00AE41D6"/>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1</Pages>
  <Words>3031</Words>
  <Characters>1728</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Eglė Bertašienė</cp:lastModifiedBy>
  <cp:revision>6</cp:revision>
  <cp:lastPrinted>2026-03-30T10:45:00Z</cp:lastPrinted>
  <dcterms:created xsi:type="dcterms:W3CDTF">2026-03-25T08:02:00Z</dcterms:created>
  <dcterms:modified xsi:type="dcterms:W3CDTF">2026-03-30T10:46:00Z</dcterms:modified>
</cp:coreProperties>
</file>